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1AE5B" w14:textId="77777777" w:rsidR="008A63BA" w:rsidRDefault="008A63BA" w:rsidP="008A63BA">
      <w:pPr>
        <w:spacing w:line="240" w:lineRule="auto"/>
        <w:jc w:val="center"/>
        <w:rPr>
          <w:b/>
          <w:u w:val="single"/>
          <w:lang w:val="de-DE"/>
        </w:rPr>
      </w:pPr>
    </w:p>
    <w:p w14:paraId="4D5AD2D1" w14:textId="77777777" w:rsidR="008A63BA" w:rsidRDefault="00481794" w:rsidP="008A63BA">
      <w:pPr>
        <w:spacing w:line="240" w:lineRule="auto"/>
        <w:jc w:val="center"/>
        <w:rPr>
          <w:b/>
          <w:u w:val="single"/>
          <w:lang w:val="de-DE"/>
        </w:rPr>
      </w:pPr>
      <w:r w:rsidRPr="0091795E">
        <w:rPr>
          <w:rFonts w:ascii="Calibri" w:hAnsi="Calibri"/>
          <w:noProof/>
          <w:szCs w:val="22"/>
          <w:lang w:val="de-DE" w:eastAsia="de-DE"/>
        </w:rPr>
        <w:drawing>
          <wp:anchor distT="0" distB="0" distL="114300" distR="114300" simplePos="0" relativeHeight="251659264" behindDoc="0" locked="1" layoutInCell="1" allowOverlap="1" wp14:anchorId="6B1082C0" wp14:editId="7374DD08">
            <wp:simplePos x="0" y="0"/>
            <wp:positionH relativeFrom="margin">
              <wp:posOffset>3076575</wp:posOffset>
            </wp:positionH>
            <wp:positionV relativeFrom="page">
              <wp:posOffset>297815</wp:posOffset>
            </wp:positionV>
            <wp:extent cx="3243580" cy="75184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_LOGO_2_ZEILIG_260716_6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3580" cy="751840"/>
                    </a:xfrm>
                    <a:prstGeom prst="rect">
                      <a:avLst/>
                    </a:prstGeom>
                  </pic:spPr>
                </pic:pic>
              </a:graphicData>
            </a:graphic>
            <wp14:sizeRelH relativeFrom="margin">
              <wp14:pctWidth>0</wp14:pctWidth>
            </wp14:sizeRelH>
            <wp14:sizeRelV relativeFrom="margin">
              <wp14:pctHeight>0</wp14:pctHeight>
            </wp14:sizeRelV>
          </wp:anchor>
        </w:drawing>
      </w:r>
    </w:p>
    <w:p w14:paraId="30567C36" w14:textId="77777777" w:rsidR="0098643B" w:rsidRDefault="0098643B" w:rsidP="008A63BA">
      <w:pPr>
        <w:spacing w:line="240" w:lineRule="auto"/>
        <w:jc w:val="center"/>
        <w:rPr>
          <w:b/>
          <w:u w:val="single"/>
          <w:lang w:val="de-DE"/>
        </w:rPr>
      </w:pPr>
    </w:p>
    <w:p w14:paraId="00E7E6C2" w14:textId="77777777" w:rsidR="008A63BA" w:rsidRPr="00B26772" w:rsidRDefault="008A63BA" w:rsidP="008A63BA">
      <w:pPr>
        <w:spacing w:line="240" w:lineRule="auto"/>
        <w:jc w:val="center"/>
        <w:rPr>
          <w:b/>
          <w:u w:val="single"/>
          <w:lang w:val="de-DE"/>
        </w:rPr>
      </w:pPr>
      <w:r>
        <w:rPr>
          <w:b/>
          <w:u w:val="single"/>
          <w:lang w:val="de-DE"/>
        </w:rPr>
        <w:t>Anlage A</w:t>
      </w:r>
    </w:p>
    <w:p w14:paraId="5B8C4A5C" w14:textId="77777777" w:rsidR="00037A09" w:rsidRPr="009F5804" w:rsidRDefault="00037A09" w:rsidP="009F5804">
      <w:pPr>
        <w:ind w:left="-567"/>
        <w:rPr>
          <w:lang w:val="de-DE"/>
        </w:rPr>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9F34E3" w:rsidRPr="005F7D31" w14:paraId="14D4B4EA" w14:textId="77777777" w:rsidTr="00E76BE7">
        <w:trPr>
          <w:trHeight w:val="397"/>
        </w:trPr>
        <w:tc>
          <w:tcPr>
            <w:tcW w:w="10206" w:type="dxa"/>
            <w:shd w:val="clear" w:color="auto" w:fill="D3DAE5"/>
            <w:vAlign w:val="center"/>
          </w:tcPr>
          <w:p w14:paraId="300D99DE" w14:textId="77777777" w:rsidR="009F34E3" w:rsidRPr="00925C45" w:rsidRDefault="009F34E3" w:rsidP="009F34E3">
            <w:pPr>
              <w:tabs>
                <w:tab w:val="center" w:pos="4489"/>
              </w:tabs>
              <w:spacing w:before="120" w:after="60" w:line="276" w:lineRule="auto"/>
              <w:jc w:val="center"/>
              <w:rPr>
                <w:rFonts w:cs="Arial"/>
                <w:b/>
                <w:spacing w:val="20"/>
                <w:sz w:val="20"/>
                <w:szCs w:val="20"/>
                <w:lang w:val="de-DE"/>
              </w:rPr>
            </w:pPr>
            <w:r w:rsidRPr="00925C45">
              <w:rPr>
                <w:rFonts w:cs="Arial"/>
                <w:b/>
                <w:spacing w:val="20"/>
                <w:sz w:val="20"/>
                <w:szCs w:val="20"/>
                <w:lang w:val="de-DE"/>
              </w:rPr>
              <w:t>STELLENBESCHREIBUNG</w:t>
            </w:r>
          </w:p>
        </w:tc>
      </w:tr>
    </w:tbl>
    <w:p w14:paraId="3F2D31A0" w14:textId="77777777" w:rsidR="009F34E3" w:rsidRPr="005F7D31" w:rsidRDefault="009F34E3" w:rsidP="009F5804">
      <w:pPr>
        <w:spacing w:line="240" w:lineRule="auto"/>
        <w:ind w:left="-567"/>
        <w:contextualSpacing/>
        <w:rPr>
          <w:b/>
        </w:rPr>
      </w:pPr>
    </w:p>
    <w:tbl>
      <w:tblPr>
        <w:tblW w:w="10206" w:type="dxa"/>
        <w:tblInd w:w="-582" w:type="dxa"/>
        <w:tblCellMar>
          <w:left w:w="151" w:type="dxa"/>
          <w:right w:w="151" w:type="dxa"/>
        </w:tblCellMar>
        <w:tblLook w:val="0000" w:firstRow="0" w:lastRow="0" w:firstColumn="0" w:lastColumn="0" w:noHBand="0" w:noVBand="0"/>
        <w:tblCaption w:val="Hotel"/>
      </w:tblPr>
      <w:tblGrid>
        <w:gridCol w:w="2551"/>
        <w:gridCol w:w="7655"/>
      </w:tblGrid>
      <w:tr w:rsidR="009F34E3" w:rsidRPr="009F34E3" w14:paraId="1A421EC3"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43D59EF1"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00" w:beforeAutospacing="1" w:line="276" w:lineRule="auto"/>
              <w:jc w:val="left"/>
              <w:rPr>
                <w:rFonts w:cs="Arial"/>
                <w:sz w:val="20"/>
                <w:szCs w:val="20"/>
                <w:lang w:val="de-DE"/>
              </w:rPr>
            </w:pPr>
            <w:r w:rsidRPr="009F34E3">
              <w:rPr>
                <w:rFonts w:cs="Arial"/>
                <w:sz w:val="20"/>
                <w:szCs w:val="20"/>
                <w:lang w:val="de-DE"/>
              </w:rPr>
              <w:t>Stellentitel</w:t>
            </w:r>
          </w:p>
        </w:tc>
        <w:bookmarkStart w:id="0" w:name="Titel"/>
        <w:tc>
          <w:tcPr>
            <w:tcW w:w="7655" w:type="dxa"/>
            <w:tcBorders>
              <w:top w:val="single" w:sz="12" w:space="0" w:color="auto"/>
              <w:left w:val="single" w:sz="12" w:space="0" w:color="auto"/>
              <w:bottom w:val="single" w:sz="12" w:space="0" w:color="auto"/>
              <w:right w:val="single" w:sz="12" w:space="0" w:color="auto"/>
            </w:tcBorders>
            <w:vAlign w:val="center"/>
          </w:tcPr>
          <w:p w14:paraId="753F58E4" w14:textId="210C948E" w:rsidR="009F34E3" w:rsidRPr="009F34E3" w:rsidRDefault="00297106" w:rsidP="0042571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sdt>
              <w:sdtPr>
                <w:rPr>
                  <w:rFonts w:cs="Arial"/>
                  <w:spacing w:val="-2"/>
                  <w:sz w:val="20"/>
                  <w:szCs w:val="20"/>
                  <w:lang w:val="en-GB"/>
                </w:rPr>
                <w:alias w:val="Titel"/>
                <w:tag w:val=""/>
                <w:id w:val="1676992613"/>
                <w:placeholder>
                  <w:docPart w:val="BDB787BE3824468A909EE2B9FA023A2D"/>
                </w:placeholder>
                <w:dataBinding w:prefixMappings="xmlns:ns0='http://purl.org/dc/elements/1.1/' xmlns:ns1='http://schemas.openxmlformats.org/package/2006/metadata/core-properties' " w:xpath="/ns1:coreProperties[1]/ns0:title[1]" w:storeItemID="{6C3C8BC8-F283-45AE-878A-BAB7291924A1}"/>
                <w:text/>
              </w:sdtPr>
              <w:sdtEndPr/>
              <w:sdtContent>
                <w:r w:rsidR="00425713">
                  <w:rPr>
                    <w:rFonts w:cs="Arial"/>
                    <w:spacing w:val="-2"/>
                    <w:sz w:val="20"/>
                    <w:szCs w:val="20"/>
                    <w:lang w:val="en-GB"/>
                  </w:rPr>
                  <w:t>Küchenchef</w:t>
                </w:r>
              </w:sdtContent>
            </w:sdt>
            <w:bookmarkEnd w:id="0"/>
            <w:r w:rsidR="00A9721C">
              <w:rPr>
                <w:rFonts w:cs="Arial"/>
                <w:spacing w:val="-2"/>
                <w:sz w:val="20"/>
                <w:szCs w:val="20"/>
                <w:lang w:val="en-GB"/>
              </w:rPr>
              <w:t>*</w:t>
            </w:r>
          </w:p>
        </w:tc>
      </w:tr>
      <w:tr w:rsidR="009F34E3" w:rsidRPr="009F34E3" w14:paraId="64FD2321"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75A2E319"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9F34E3">
              <w:rPr>
                <w:rFonts w:cs="Arial"/>
                <w:sz w:val="20"/>
                <w:szCs w:val="20"/>
                <w:lang w:val="de-DE"/>
              </w:rPr>
              <w:t>Hotel</w:t>
            </w:r>
          </w:p>
        </w:tc>
        <w:sdt>
          <w:sdtPr>
            <w:rPr>
              <w:rFonts w:cs="Arial"/>
              <w:spacing w:val="-2"/>
              <w:sz w:val="20"/>
              <w:szCs w:val="20"/>
              <w:lang w:val="en-GB"/>
            </w:rPr>
            <w:alias w:val="Hotelname"/>
            <w:tag w:val="Hotelname"/>
            <w:id w:val="-1855711940"/>
            <w:placeholder>
              <w:docPart w:val="C10BB27E504C4E05A1FED044214CEAC0"/>
            </w:placeholder>
            <w:showingPlcHdr/>
            <w15:color w:val="000000"/>
            <w:comboBox>
              <w:listItem w:displayText="-" w:value="-"/>
              <w:listItem w:displayText="Hampton by Hilton Düsseldorf City Centre" w:value="Hampton by Hilton Düsseldorf City Centre"/>
              <w:listItem w:displayText="Hampton by Hilton Frankfurt City Centre Messe" w:value="Hampton by Hilton Frankfurt City Centre Messe"/>
              <w:listItem w:displayText="Hilton Garden Inn Frankfurt City Centre" w:value="Hilton Garden Inn Frankfurt City Centre"/>
              <w:listItem w:displayText="Holiday Inn Express Frankfurt City - Westend" w:value="Holiday Inn Express Frankfurt City - Westend"/>
              <w:listItem w:displayText="Hampton by Hilton Hamburg City Centre" w:value="Hampton by Hilton Hamburg City Centre"/>
              <w:listItem w:displayText="Holiday Inn Express Leipig - City Centre" w:value="Holiday Inn Express Leipig - City Centre"/>
              <w:listItem w:displayText="Holiday Inn Express Mannheim - City Hauptbahnhof" w:value="Holiday Inn Express Mannheim - City Hauptbahnhof"/>
              <w:listItem w:displayText="Hilton Garden Inn Munich City Centre West &amp; Hampton by Hilton Munich City Centre West" w:value="Hilton Garden Inn Munich City Centre West &amp; Hampton by Hilton Munich City Centre West"/>
              <w:listItem w:displayText="Holiday Inn Munich Airport" w:value="Holiday Inn Munich Airport"/>
              <w:listItem w:displayText="Hampton by Hilton Nuremberg City Centre" w:value="Hampton by Hilton Nuremberg City Centre"/>
              <w:listItem w:displayText="Hampton by Hilton Stuttgart City Centre" w:value="Hampton by Hilton Stuttgart City Centre"/>
            </w:comboBox>
          </w:sdtPr>
          <w:sdtEndPr/>
          <w:sdtContent>
            <w:tc>
              <w:tcPr>
                <w:tcW w:w="7655" w:type="dxa"/>
                <w:tcBorders>
                  <w:top w:val="single" w:sz="12" w:space="0" w:color="auto"/>
                  <w:left w:val="single" w:sz="12" w:space="0" w:color="auto"/>
                  <w:bottom w:val="single" w:sz="12" w:space="0" w:color="auto"/>
                  <w:right w:val="single" w:sz="12" w:space="0" w:color="auto"/>
                </w:tcBorders>
                <w:vAlign w:val="center"/>
              </w:tcPr>
              <w:p w14:paraId="04EF2222" w14:textId="6603CAF3" w:rsidR="009F34E3" w:rsidRPr="002118FF" w:rsidRDefault="009E11AD" w:rsidP="009E11AD">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r w:rsidRPr="006027A5">
                  <w:rPr>
                    <w:rStyle w:val="Platzhaltertext"/>
                    <w:rFonts w:eastAsiaTheme="minorHAnsi"/>
                    <w:color w:val="C00000"/>
                  </w:rPr>
                  <w:t>Wählen Sie ein Element aus.</w:t>
                </w:r>
              </w:p>
            </w:tc>
          </w:sdtContent>
        </w:sdt>
      </w:tr>
      <w:tr w:rsidR="009F34E3" w:rsidRPr="006615EC" w14:paraId="3BAD5171"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5E398C57" w14:textId="77777777" w:rsidR="009F34E3" w:rsidRPr="00BA2EA4"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BA2EA4">
              <w:rPr>
                <w:rFonts w:cs="Arial"/>
                <w:sz w:val="20"/>
                <w:szCs w:val="20"/>
                <w:lang w:val="de-DE"/>
              </w:rPr>
              <w:t>Standort</w:t>
            </w:r>
          </w:p>
        </w:tc>
        <w:sdt>
          <w:sdtPr>
            <w:rPr>
              <w:rFonts w:cs="Arial"/>
              <w:spacing w:val="-2"/>
              <w:sz w:val="20"/>
              <w:szCs w:val="20"/>
              <w:lang w:val="en-GB"/>
            </w:rPr>
            <w:alias w:val="Stadt"/>
            <w:tag w:val="Stadt"/>
            <w:id w:val="788404806"/>
            <w:placeholder>
              <w:docPart w:val="DefaultPlaceholder_1081868575"/>
            </w:placeholder>
            <w:showingPlcHdr/>
            <w15:color w:val="000000"/>
            <w:comboBox>
              <w:listItem w:displayText="-" w:value="-"/>
              <w:listItem w:displayText="Düsseldorf" w:value="Düsseldorf"/>
              <w:listItem w:displayText="Frankfurt am Main" w:value="Frankfurt am Main"/>
              <w:listItem w:displayText="Hallbergmoos" w:value="Hallbergmoos"/>
              <w:listItem w:displayText="Hamburg" w:value="Hamburg"/>
              <w:listItem w:displayText="Leipzig" w:value="Leipzig"/>
              <w:listItem w:displayText="Mannheim" w:value="Mannheim"/>
              <w:listItem w:displayText="München" w:value="München"/>
              <w:listItem w:displayText="Nürnberg" w:value="Nürnberg"/>
              <w:listItem w:displayText="Stuttgart" w:value="Stuttgart"/>
            </w:comboBox>
          </w:sdtPr>
          <w:sdtEndPr/>
          <w:sdtContent>
            <w:tc>
              <w:tcPr>
                <w:tcW w:w="7655" w:type="dxa"/>
                <w:tcBorders>
                  <w:top w:val="single" w:sz="12" w:space="0" w:color="auto"/>
                  <w:left w:val="single" w:sz="12" w:space="0" w:color="auto"/>
                  <w:bottom w:val="single" w:sz="12" w:space="0" w:color="auto"/>
                  <w:right w:val="single" w:sz="12" w:space="0" w:color="auto"/>
                </w:tcBorders>
                <w:vAlign w:val="center"/>
              </w:tcPr>
              <w:p w14:paraId="60C9E043" w14:textId="77777777" w:rsidR="009F34E3" w:rsidRPr="006615EC" w:rsidRDefault="00C777AE" w:rsidP="00847C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sidRPr="006615EC">
                  <w:rPr>
                    <w:rStyle w:val="Platzhaltertext"/>
                    <w:color w:val="C00000"/>
                    <w:lang w:val="de-DE"/>
                  </w:rPr>
                  <w:t>Wählen Sie ein Element aus.</w:t>
                </w:r>
              </w:p>
            </w:tc>
          </w:sdtContent>
        </w:sdt>
      </w:tr>
      <w:tr w:rsidR="009F34E3" w:rsidRPr="009F34E3" w14:paraId="7F80F463"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031A337F"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9F34E3">
              <w:rPr>
                <w:rFonts w:cs="Arial"/>
                <w:sz w:val="20"/>
                <w:szCs w:val="20"/>
                <w:lang w:val="de-DE"/>
              </w:rPr>
              <w:t>Bereich</w:t>
            </w:r>
          </w:p>
        </w:tc>
        <w:tc>
          <w:tcPr>
            <w:tcW w:w="7655" w:type="dxa"/>
            <w:tcBorders>
              <w:top w:val="single" w:sz="12" w:space="0" w:color="auto"/>
              <w:left w:val="single" w:sz="12" w:space="0" w:color="auto"/>
              <w:bottom w:val="single" w:sz="12" w:space="0" w:color="auto"/>
              <w:right w:val="single" w:sz="12" w:space="0" w:color="auto"/>
            </w:tcBorders>
            <w:vAlign w:val="center"/>
          </w:tcPr>
          <w:p w14:paraId="1F3641A4" w14:textId="4ADCD19A" w:rsidR="009F34E3" w:rsidRPr="009F34E3" w:rsidRDefault="00425713" w:rsidP="00847C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Pr>
                <w:rFonts w:cs="Arial"/>
                <w:spacing w:val="-2"/>
                <w:sz w:val="20"/>
                <w:szCs w:val="20"/>
                <w:lang w:val="de-DE"/>
              </w:rPr>
              <w:t>Küche</w:t>
            </w:r>
          </w:p>
        </w:tc>
      </w:tr>
      <w:tr w:rsidR="009F34E3" w:rsidRPr="009F34E3" w14:paraId="32D6C862"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112C7992"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9F34E3">
              <w:rPr>
                <w:rFonts w:cs="Arial"/>
                <w:sz w:val="20"/>
                <w:szCs w:val="20"/>
                <w:lang w:val="de-DE"/>
              </w:rPr>
              <w:t>Berichtet an</w:t>
            </w:r>
          </w:p>
        </w:tc>
        <w:tc>
          <w:tcPr>
            <w:tcW w:w="7655" w:type="dxa"/>
            <w:tcBorders>
              <w:top w:val="single" w:sz="12" w:space="0" w:color="auto"/>
              <w:left w:val="single" w:sz="12" w:space="0" w:color="auto"/>
              <w:bottom w:val="single" w:sz="12" w:space="0" w:color="auto"/>
              <w:right w:val="single" w:sz="12" w:space="0" w:color="auto"/>
            </w:tcBorders>
            <w:vAlign w:val="center"/>
          </w:tcPr>
          <w:p w14:paraId="72409666" w14:textId="69A9B2FA" w:rsidR="009F34E3" w:rsidRPr="009F34E3" w:rsidRDefault="00425713" w:rsidP="00847C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de-DE"/>
              </w:rPr>
            </w:pPr>
            <w:r>
              <w:rPr>
                <w:rFonts w:cs="Arial"/>
                <w:spacing w:val="-2"/>
                <w:sz w:val="20"/>
                <w:szCs w:val="20"/>
                <w:lang w:val="de-DE"/>
              </w:rPr>
              <w:t>Assistant Hotel Manager, Hotel Manager</w:t>
            </w:r>
          </w:p>
        </w:tc>
      </w:tr>
      <w:tr w:rsidR="009F34E3" w:rsidRPr="009F34E3" w14:paraId="017636DE" w14:textId="77777777" w:rsidTr="00E76BE7">
        <w:trPr>
          <w:trHeight w:val="397"/>
        </w:trPr>
        <w:tc>
          <w:tcPr>
            <w:tcW w:w="2551" w:type="dxa"/>
            <w:tcBorders>
              <w:top w:val="single" w:sz="12" w:space="0" w:color="auto"/>
              <w:left w:val="single" w:sz="12" w:space="0" w:color="auto"/>
              <w:bottom w:val="single" w:sz="12" w:space="0" w:color="auto"/>
              <w:right w:val="single" w:sz="12" w:space="0" w:color="auto"/>
            </w:tcBorders>
            <w:shd w:val="clear" w:color="auto" w:fill="D3DAE5"/>
            <w:vAlign w:val="center"/>
          </w:tcPr>
          <w:p w14:paraId="74D21EDB" w14:textId="77777777" w:rsidR="009F34E3" w:rsidRPr="009F34E3"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sidRPr="00BA2EA4">
              <w:rPr>
                <w:rFonts w:cs="Arial"/>
                <w:sz w:val="20"/>
                <w:szCs w:val="20"/>
                <w:lang w:val="de-DE"/>
              </w:rPr>
              <w:t>Zusammenarbeit intern</w:t>
            </w:r>
          </w:p>
        </w:tc>
        <w:tc>
          <w:tcPr>
            <w:tcW w:w="7655" w:type="dxa"/>
            <w:tcBorders>
              <w:top w:val="single" w:sz="12" w:space="0" w:color="auto"/>
              <w:left w:val="single" w:sz="12" w:space="0" w:color="auto"/>
              <w:bottom w:val="single" w:sz="12" w:space="0" w:color="auto"/>
              <w:right w:val="single" w:sz="12" w:space="0" w:color="auto"/>
            </w:tcBorders>
            <w:vAlign w:val="center"/>
          </w:tcPr>
          <w:p w14:paraId="3BF6ADCC" w14:textId="44B7197F" w:rsidR="009F34E3" w:rsidRPr="009F34E3" w:rsidRDefault="00425713" w:rsidP="00847CB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40" w:lineRule="auto"/>
              <w:jc w:val="left"/>
              <w:rPr>
                <w:rFonts w:cs="Arial"/>
                <w:spacing w:val="-2"/>
                <w:sz w:val="20"/>
                <w:szCs w:val="20"/>
                <w:lang w:val="en-GB"/>
              </w:rPr>
            </w:pPr>
            <w:r>
              <w:rPr>
                <w:rFonts w:cs="Arial"/>
                <w:spacing w:val="-2"/>
                <w:sz w:val="20"/>
                <w:szCs w:val="20"/>
                <w:lang w:val="en-GB"/>
              </w:rPr>
              <w:t>Hotel Management, Housekeeping, Maintenance, F&amp;B</w:t>
            </w:r>
          </w:p>
        </w:tc>
      </w:tr>
    </w:tbl>
    <w:p w14:paraId="00733C89" w14:textId="77777777" w:rsidR="006615EC" w:rsidRPr="002F5C04" w:rsidRDefault="006615EC" w:rsidP="00A9721C">
      <w:pPr>
        <w:spacing w:line="240" w:lineRule="auto"/>
        <w:ind w:left="-567" w:right="-569"/>
        <w:rPr>
          <w:rFonts w:cs="Arial"/>
          <w:color w:val="3C3C3C"/>
          <w:sz w:val="18"/>
          <w:szCs w:val="18"/>
          <w:lang w:val="de-DE" w:eastAsia="de-DE"/>
        </w:rPr>
      </w:pPr>
      <w:r w:rsidRPr="002F5C04">
        <w:rPr>
          <w:rFonts w:cs="Arial"/>
          <w:color w:val="3C3C3C"/>
          <w:sz w:val="18"/>
          <w:szCs w:val="18"/>
          <w:shd w:val="clear" w:color="auto" w:fill="FFFFFF"/>
          <w:lang w:val="de-DE" w:eastAsia="de-DE"/>
        </w:rPr>
        <w:t xml:space="preserve">*Aus Gründen der leichteren Lesbarkeit wurde für alle genannten Personen und Personengruppen das generische Maskulinum gewählt. Sämtliche Nennungen von Personen oder Personengruppen umfassen jedoch Angehörige aller Geschlechter. </w:t>
      </w:r>
      <w:r w:rsidRPr="002F5C04">
        <w:rPr>
          <w:rFonts w:cs="Arial"/>
          <w:color w:val="3C3C3C"/>
          <w:sz w:val="18"/>
          <w:szCs w:val="18"/>
          <w:lang w:val="de-DE" w:eastAsia="de-DE"/>
        </w:rPr>
        <w:t xml:space="preserve"> </w:t>
      </w:r>
    </w:p>
    <w:p w14:paraId="2F238844" w14:textId="77777777" w:rsidR="009F34E3" w:rsidRPr="006615EC" w:rsidRDefault="009F34E3" w:rsidP="009F5804">
      <w:pPr>
        <w:spacing w:line="240" w:lineRule="auto"/>
        <w:ind w:left="-567"/>
        <w:contextualSpacing/>
        <w:rPr>
          <w:lang w:val="de-DE"/>
        </w:rPr>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9F34E3" w:rsidRPr="009F34E3" w14:paraId="0F9891BB" w14:textId="77777777" w:rsidTr="00E76BE7">
        <w:trPr>
          <w:trHeight w:val="397"/>
        </w:trPr>
        <w:tc>
          <w:tcPr>
            <w:tcW w:w="10206" w:type="dxa"/>
            <w:shd w:val="clear" w:color="auto" w:fill="D3DAE5"/>
            <w:vAlign w:val="center"/>
          </w:tcPr>
          <w:p w14:paraId="012F533A" w14:textId="77777777" w:rsidR="009F34E3" w:rsidRPr="005F7D31" w:rsidRDefault="009F34E3" w:rsidP="009F34E3">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sz w:val="20"/>
                <w:szCs w:val="20"/>
                <w:lang w:val="de-DE"/>
              </w:rPr>
            </w:pPr>
            <w:r w:rsidRPr="005F7D31">
              <w:rPr>
                <w:rFonts w:cs="Arial"/>
                <w:b/>
                <w:sz w:val="20"/>
                <w:szCs w:val="20"/>
                <w:lang w:val="de-DE"/>
              </w:rPr>
              <w:t>Stellenziel</w:t>
            </w:r>
          </w:p>
        </w:tc>
      </w:tr>
      <w:tr w:rsidR="009F34E3" w:rsidRPr="009F34E3" w14:paraId="16C5A548" w14:textId="77777777" w:rsidTr="00E76BE7">
        <w:trPr>
          <w:trHeight w:val="941"/>
        </w:trPr>
        <w:tc>
          <w:tcPr>
            <w:tcW w:w="10206" w:type="dxa"/>
          </w:tcPr>
          <w:p w14:paraId="21BF2F50" w14:textId="1EBF20D1" w:rsidR="00425713" w:rsidRPr="00425713" w:rsidRDefault="00425713" w:rsidP="00425713">
            <w:pPr>
              <w:spacing w:before="120" w:after="100" w:line="276" w:lineRule="auto"/>
              <w:rPr>
                <w:rFonts w:cs="Arial"/>
                <w:sz w:val="20"/>
                <w:szCs w:val="20"/>
                <w:lang w:val="de-DE" w:eastAsia="en-GB" w:bidi="th-TH"/>
              </w:rPr>
            </w:pPr>
            <w:r w:rsidRPr="00425713">
              <w:rPr>
                <w:rFonts w:cs="Arial"/>
                <w:sz w:val="20"/>
                <w:szCs w:val="20"/>
                <w:lang w:val="de-DE" w:eastAsia="en-GB" w:bidi="th-TH"/>
              </w:rPr>
              <w:t>Der Küchenchef ist für die Organisation der Arbeitsabläufe, Strukturen und Personaleinsätze in der Küche verantwortlich. Kulinarisch liegt sein Fokus auf der Menüplanung sowie Sicherstellung einer hochwertigen Verarbeitung, Zubereitung und Präsentation der Speisen unter Beachtung</w:t>
            </w:r>
            <w:r>
              <w:rPr>
                <w:rFonts w:cs="Arial"/>
                <w:sz w:val="20"/>
                <w:szCs w:val="20"/>
                <w:lang w:val="de-DE" w:eastAsia="en-GB" w:bidi="th-TH"/>
              </w:rPr>
              <w:t xml:space="preserve"> der wirtschaftlichen Aspekte. </w:t>
            </w:r>
          </w:p>
          <w:p w14:paraId="6B1B70DC" w14:textId="074AC9F0" w:rsidR="009E11AD" w:rsidRPr="002118FF" w:rsidRDefault="00425713" w:rsidP="00425713">
            <w:pPr>
              <w:spacing w:before="120" w:after="100" w:line="276" w:lineRule="auto"/>
              <w:rPr>
                <w:rFonts w:cs="Arial"/>
                <w:sz w:val="20"/>
                <w:szCs w:val="20"/>
                <w:lang w:val="de-DE" w:eastAsia="en-GB" w:bidi="th-TH"/>
              </w:rPr>
            </w:pPr>
            <w:r w:rsidRPr="00425713">
              <w:rPr>
                <w:rFonts w:cs="Arial"/>
                <w:sz w:val="20"/>
                <w:szCs w:val="20"/>
                <w:lang w:val="de-DE" w:eastAsia="en-GB" w:bidi="th-TH"/>
              </w:rPr>
              <w:t>Vom Küchenchef wird die stetige Bereitschaft erwartet, sich in den Betrieb einzubringen und auch überall dort mitzuhelfen, wo Unterstützung benötigt wird. Der “Blick über den Tellerrand hinaus” muss immer gewährleistet sein.</w:t>
            </w:r>
          </w:p>
        </w:tc>
      </w:tr>
    </w:tbl>
    <w:p w14:paraId="37626A49" w14:textId="77777777" w:rsidR="009F34E3" w:rsidRDefault="009F34E3" w:rsidP="009F5804">
      <w:pPr>
        <w:spacing w:line="240" w:lineRule="auto"/>
        <w:ind w:left="-567"/>
        <w:contextualSpacing/>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BA2EA4" w:rsidRPr="009F34E3" w14:paraId="36B50669" w14:textId="77777777" w:rsidTr="00E76BE7">
        <w:trPr>
          <w:trHeight w:val="397"/>
        </w:trPr>
        <w:tc>
          <w:tcPr>
            <w:tcW w:w="10206" w:type="dxa"/>
            <w:shd w:val="clear" w:color="auto" w:fill="D3DAE5"/>
            <w:vAlign w:val="center"/>
          </w:tcPr>
          <w:p w14:paraId="55945606" w14:textId="77777777" w:rsidR="00BA2EA4" w:rsidRPr="005F7D31" w:rsidRDefault="00BA2EA4" w:rsidP="001D3B2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sz w:val="20"/>
                <w:szCs w:val="20"/>
                <w:lang w:val="de-DE"/>
              </w:rPr>
            </w:pPr>
            <w:r w:rsidRPr="005F7D31">
              <w:rPr>
                <w:rFonts w:cs="Arial"/>
                <w:b/>
                <w:sz w:val="20"/>
                <w:szCs w:val="20"/>
                <w:lang w:val="de-DE"/>
              </w:rPr>
              <w:t>Aufgaben / Tätigkeiten</w:t>
            </w:r>
          </w:p>
        </w:tc>
      </w:tr>
      <w:tr w:rsidR="00BA2EA4" w:rsidRPr="009F34E3" w14:paraId="4703038E" w14:textId="77777777" w:rsidTr="00E76BE7">
        <w:trPr>
          <w:trHeight w:val="941"/>
        </w:trPr>
        <w:tc>
          <w:tcPr>
            <w:tcW w:w="10206" w:type="dxa"/>
          </w:tcPr>
          <w:p w14:paraId="447AE534" w14:textId="77777777" w:rsidR="00BA2EA4" w:rsidRDefault="00BA2EA4" w:rsidP="00425713">
            <w:pPr>
              <w:spacing w:line="240" w:lineRule="auto"/>
              <w:contextualSpacing/>
              <w:rPr>
                <w:rFonts w:cs="Arial"/>
                <w:color w:val="000000"/>
                <w:sz w:val="20"/>
                <w:szCs w:val="20"/>
                <w:lang w:val="de-DE" w:eastAsia="en-GB" w:bidi="th-TH"/>
              </w:rPr>
            </w:pPr>
          </w:p>
          <w:p w14:paraId="2314B9AC" w14:textId="77777777" w:rsidR="00425713" w:rsidRPr="00425713" w:rsidRDefault="00425713" w:rsidP="00425713">
            <w:pPr>
              <w:spacing w:line="240" w:lineRule="auto"/>
              <w:contextualSpacing/>
              <w:rPr>
                <w:rFonts w:cs="Arial"/>
                <w:sz w:val="20"/>
                <w:szCs w:val="20"/>
                <w:lang w:val="de-DE"/>
              </w:rPr>
            </w:pPr>
            <w:r w:rsidRPr="00425713">
              <w:rPr>
                <w:rFonts w:cs="Arial"/>
                <w:sz w:val="20"/>
                <w:szCs w:val="20"/>
                <w:lang w:val="de-DE"/>
              </w:rPr>
              <w:t>Küche, Tagesgeschäft</w:t>
            </w:r>
          </w:p>
          <w:p w14:paraId="0EA551E7" w14:textId="410981A3" w:rsidR="00425713" w:rsidRPr="00425713" w:rsidRDefault="00425713" w:rsidP="00425713">
            <w:pPr>
              <w:numPr>
                <w:ilvl w:val="0"/>
                <w:numId w:val="6"/>
              </w:numPr>
              <w:spacing w:line="240" w:lineRule="auto"/>
              <w:rPr>
                <w:rFonts w:cs="Arial"/>
                <w:sz w:val="20"/>
                <w:lang w:val="de-DE"/>
              </w:rPr>
            </w:pPr>
            <w:r w:rsidRPr="00425713">
              <w:rPr>
                <w:rFonts w:cs="Arial"/>
                <w:sz w:val="20"/>
                <w:lang w:val="de-DE"/>
              </w:rPr>
              <w:t>Organisation der Tagesaufgaben</w:t>
            </w:r>
            <w:bookmarkStart w:id="1" w:name="_Hlk14183306"/>
            <w:r>
              <w:rPr>
                <w:rFonts w:cs="Arial"/>
                <w:sz w:val="20"/>
                <w:lang w:val="de-DE"/>
              </w:rPr>
              <w:t xml:space="preserve"> </w:t>
            </w:r>
            <w:r w:rsidRPr="00425713">
              <w:rPr>
                <w:rFonts w:cs="Arial"/>
                <w:sz w:val="20"/>
                <w:lang w:val="de-DE"/>
              </w:rPr>
              <w:t>und Einteilung des Küchenpersonals</w:t>
            </w:r>
          </w:p>
          <w:p w14:paraId="7743C1FD"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Durchführung täglicher Briefings mit allen Kollegen zum Tagesgeschehen, Aufgabenzuteilung</w:t>
            </w:r>
          </w:p>
          <w:p w14:paraId="7D75F427"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Planung, Kalkulation und Entwicklung des gastronomischen Angebots, Erstellung von Menüs, Tages- und Saisonkarten und Bankettbuffets</w:t>
            </w:r>
          </w:p>
          <w:bookmarkEnd w:id="1"/>
          <w:p w14:paraId="31247614" w14:textId="77777777" w:rsidR="00425713" w:rsidRPr="00425713" w:rsidRDefault="00425713" w:rsidP="00425713">
            <w:pPr>
              <w:numPr>
                <w:ilvl w:val="0"/>
                <w:numId w:val="6"/>
              </w:numPr>
              <w:spacing w:line="240" w:lineRule="auto"/>
              <w:rPr>
                <w:rFonts w:cs="Arial"/>
                <w:color w:val="000000"/>
                <w:sz w:val="20"/>
                <w:szCs w:val="20"/>
                <w:lang w:val="de-DE" w:eastAsia="en-GB" w:bidi="th-TH"/>
              </w:rPr>
            </w:pPr>
            <w:r w:rsidRPr="00425713">
              <w:rPr>
                <w:rFonts w:cs="Arial"/>
                <w:sz w:val="20"/>
                <w:lang w:val="de-DE"/>
              </w:rPr>
              <w:t>Planung, Vorbereitung und Durchführung von Bankettveranstaltungen</w:t>
            </w:r>
          </w:p>
          <w:p w14:paraId="5ED2A51F"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Herstellung und Zubereitung der Gerichte in der Küche als auch in der Showküche</w:t>
            </w:r>
          </w:p>
          <w:p w14:paraId="52157785"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Fachgerechte Zubereitung und optisches Anrichten von kalten und warmen Speisen aller Art</w:t>
            </w:r>
          </w:p>
          <w:p w14:paraId="1C96FA51" w14:textId="77777777" w:rsidR="00425713" w:rsidRPr="00425713" w:rsidRDefault="00425713" w:rsidP="00425713">
            <w:pPr>
              <w:numPr>
                <w:ilvl w:val="0"/>
                <w:numId w:val="6"/>
              </w:numPr>
              <w:spacing w:line="240" w:lineRule="auto"/>
              <w:rPr>
                <w:rFonts w:cs="Arial"/>
                <w:color w:val="000000"/>
                <w:sz w:val="20"/>
                <w:szCs w:val="20"/>
                <w:lang w:val="de-DE" w:eastAsia="en-GB" w:bidi="th-TH"/>
              </w:rPr>
            </w:pPr>
            <w:r w:rsidRPr="00425713">
              <w:rPr>
                <w:rFonts w:cs="Arial"/>
                <w:color w:val="000000"/>
                <w:sz w:val="20"/>
                <w:szCs w:val="20"/>
                <w:lang w:val="de-DE" w:eastAsia="en-GB" w:bidi="th-TH"/>
              </w:rPr>
              <w:t xml:space="preserve">Verantwortung </w:t>
            </w:r>
            <w:r w:rsidRPr="00425713">
              <w:rPr>
                <w:rFonts w:cs="Arial"/>
                <w:sz w:val="20"/>
                <w:lang w:val="de-DE"/>
              </w:rPr>
              <w:t>für</w:t>
            </w:r>
            <w:r w:rsidRPr="00425713">
              <w:rPr>
                <w:rFonts w:cs="Arial"/>
                <w:color w:val="000000"/>
                <w:sz w:val="20"/>
                <w:szCs w:val="20"/>
                <w:lang w:val="de-DE" w:eastAsia="en-GB" w:bidi="th-TH"/>
              </w:rPr>
              <w:t xml:space="preserve"> die Einhaltung der Qualitätsvorgaben der Gerichte und Speisen</w:t>
            </w:r>
          </w:p>
          <w:p w14:paraId="670DB676"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 xml:space="preserve">Ausgabe der bestellten Speisen in der korrekten Reihenfolge an das Bedienungspersonal </w:t>
            </w:r>
          </w:p>
          <w:p w14:paraId="141DC02F"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Mitarbeit während der Servicezeiten, Abdecken der Posten als Tournant bei Bedarf</w:t>
            </w:r>
          </w:p>
          <w:p w14:paraId="54629374"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Treffen von Vorbereitungen am Abend für den nächsten Tag, Schreiben des Übergabebuches (sofern man selbst am nächsten Tag nicht da ist oder Spätdienst hat)</w:t>
            </w:r>
          </w:p>
          <w:p w14:paraId="64BFB4D0"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 xml:space="preserve">Verräumen und Abdecken sämtlicher Arbeitsmaterialien, Arbeitsgegenstände und Lebensmittel am Ende des Service </w:t>
            </w:r>
          </w:p>
          <w:p w14:paraId="29886A14" w14:textId="333DCB39" w:rsidR="00425713" w:rsidRPr="00425713" w:rsidRDefault="00425713" w:rsidP="00425713">
            <w:pPr>
              <w:numPr>
                <w:ilvl w:val="0"/>
                <w:numId w:val="6"/>
              </w:numPr>
              <w:spacing w:line="240" w:lineRule="auto"/>
              <w:rPr>
                <w:rFonts w:cs="Arial"/>
                <w:sz w:val="20"/>
                <w:lang w:val="de-DE"/>
              </w:rPr>
            </w:pPr>
            <w:r w:rsidRPr="00425713">
              <w:rPr>
                <w:rFonts w:cs="Arial"/>
                <w:sz w:val="20"/>
                <w:lang w:val="de-DE"/>
              </w:rPr>
              <w:t>Fachgerechte Entsorgung der hergestellten, aber nicht verwendeten Speisen und Zutaten</w:t>
            </w:r>
          </w:p>
          <w:p w14:paraId="715A44EC"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Kommunikation mit allen relevanten Abteilungen</w:t>
            </w:r>
          </w:p>
          <w:p w14:paraId="2F1312C3" w14:textId="77777777" w:rsidR="00425713" w:rsidRPr="00425713" w:rsidRDefault="00425713" w:rsidP="00425713">
            <w:pPr>
              <w:spacing w:line="240" w:lineRule="auto"/>
              <w:contextualSpacing/>
              <w:rPr>
                <w:rFonts w:cs="Arial"/>
                <w:sz w:val="20"/>
                <w:lang w:val="de-DE"/>
              </w:rPr>
            </w:pPr>
          </w:p>
          <w:p w14:paraId="09C39497" w14:textId="77777777" w:rsidR="00425713" w:rsidRPr="00425713" w:rsidRDefault="00425713" w:rsidP="00425713">
            <w:pPr>
              <w:spacing w:line="240" w:lineRule="auto"/>
              <w:contextualSpacing/>
              <w:rPr>
                <w:rFonts w:cs="Arial"/>
                <w:sz w:val="20"/>
                <w:lang w:val="de-DE"/>
              </w:rPr>
            </w:pPr>
            <w:r w:rsidRPr="00425713">
              <w:rPr>
                <w:rFonts w:cs="Arial"/>
                <w:sz w:val="20"/>
                <w:szCs w:val="20"/>
                <w:lang w:val="de-DE"/>
              </w:rPr>
              <w:t>Mitarbeiterführung</w:t>
            </w:r>
          </w:p>
          <w:p w14:paraId="2F281EDA" w14:textId="77777777" w:rsidR="00425713" w:rsidRPr="00425713" w:rsidRDefault="00425713" w:rsidP="00425713">
            <w:pPr>
              <w:numPr>
                <w:ilvl w:val="0"/>
                <w:numId w:val="6"/>
              </w:numPr>
              <w:spacing w:line="240" w:lineRule="auto"/>
              <w:rPr>
                <w:rFonts w:cs="Arial"/>
                <w:sz w:val="20"/>
                <w:lang w:val="de-DE"/>
              </w:rPr>
            </w:pPr>
            <w:r w:rsidRPr="00425713">
              <w:rPr>
                <w:rFonts w:cs="Arial"/>
                <w:color w:val="000000"/>
                <w:sz w:val="20"/>
                <w:szCs w:val="20"/>
                <w:lang w:val="de-DE" w:eastAsia="en-GB" w:bidi="th-TH"/>
              </w:rPr>
              <w:t xml:space="preserve">Leitung und </w:t>
            </w:r>
            <w:r w:rsidRPr="00425713">
              <w:rPr>
                <w:rFonts w:cs="Arial"/>
                <w:sz w:val="20"/>
                <w:lang w:val="de-DE"/>
              </w:rPr>
              <w:t xml:space="preserve">Schulung des Küchenteams </w:t>
            </w:r>
          </w:p>
          <w:p w14:paraId="31345B4D"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Betreuung und fachliche Ausbildung der Auszubildenden</w:t>
            </w:r>
          </w:p>
          <w:p w14:paraId="513C0C00" w14:textId="6C667FB2" w:rsidR="00425713" w:rsidRPr="00425713" w:rsidRDefault="00425713" w:rsidP="00425713">
            <w:pPr>
              <w:numPr>
                <w:ilvl w:val="0"/>
                <w:numId w:val="6"/>
              </w:numPr>
              <w:spacing w:line="240" w:lineRule="auto"/>
              <w:rPr>
                <w:rFonts w:cs="Arial"/>
                <w:color w:val="000000"/>
                <w:sz w:val="20"/>
                <w:szCs w:val="20"/>
                <w:lang w:val="de-DE" w:eastAsia="en-GB" w:bidi="th-TH"/>
              </w:rPr>
            </w:pPr>
            <w:r w:rsidRPr="00425713">
              <w:rPr>
                <w:rFonts w:cs="Arial"/>
                <w:sz w:val="20"/>
                <w:lang w:val="de-DE"/>
              </w:rPr>
              <w:t>Einteilung des Küchenpersonals, Dienstplanerstellung und Überwachung der</w:t>
            </w:r>
            <w:r w:rsidRPr="00425713">
              <w:rPr>
                <w:rFonts w:cs="Arial"/>
                <w:color w:val="000000"/>
                <w:sz w:val="20"/>
                <w:szCs w:val="20"/>
                <w:lang w:val="de-DE" w:eastAsia="en-GB" w:bidi="th-TH"/>
              </w:rPr>
              <w:t xml:space="preserve"> Arbeitszeiten</w:t>
            </w:r>
          </w:p>
          <w:p w14:paraId="3DF65EE7" w14:textId="77777777" w:rsidR="00425713" w:rsidRPr="00425713" w:rsidRDefault="00425713" w:rsidP="00425713">
            <w:pPr>
              <w:spacing w:line="240" w:lineRule="auto"/>
              <w:rPr>
                <w:rFonts w:cs="Arial"/>
                <w:color w:val="000000"/>
                <w:sz w:val="20"/>
                <w:szCs w:val="20"/>
                <w:lang w:val="de-DE" w:eastAsia="en-GB" w:bidi="th-TH"/>
              </w:rPr>
            </w:pPr>
          </w:p>
          <w:p w14:paraId="2FA39032" w14:textId="77777777" w:rsidR="00425713" w:rsidRPr="00425713" w:rsidRDefault="00425713" w:rsidP="00425713">
            <w:pPr>
              <w:spacing w:line="240" w:lineRule="auto"/>
              <w:contextualSpacing/>
              <w:rPr>
                <w:rFonts w:cs="Arial"/>
                <w:sz w:val="20"/>
                <w:lang w:val="de-DE"/>
              </w:rPr>
            </w:pPr>
            <w:r w:rsidRPr="00425713">
              <w:rPr>
                <w:rFonts w:cs="Arial"/>
                <w:sz w:val="20"/>
                <w:szCs w:val="20"/>
                <w:lang w:val="de-DE"/>
              </w:rPr>
              <w:lastRenderedPageBreak/>
              <w:t>Warenbestellung,</w:t>
            </w:r>
            <w:r w:rsidRPr="00425713">
              <w:rPr>
                <w:rFonts w:cs="Arial"/>
                <w:sz w:val="20"/>
                <w:lang w:val="de-DE"/>
              </w:rPr>
              <w:t xml:space="preserve"> Lagerhaltung</w:t>
            </w:r>
          </w:p>
          <w:p w14:paraId="30DFA48F" w14:textId="77777777" w:rsidR="00425713" w:rsidRPr="00425713" w:rsidRDefault="00425713" w:rsidP="00425713">
            <w:pPr>
              <w:numPr>
                <w:ilvl w:val="0"/>
                <w:numId w:val="6"/>
              </w:numPr>
              <w:spacing w:line="240" w:lineRule="auto"/>
              <w:rPr>
                <w:rFonts w:cs="Arial"/>
                <w:sz w:val="20"/>
                <w:lang w:val="de-DE"/>
              </w:rPr>
            </w:pPr>
            <w:bookmarkStart w:id="2" w:name="_Hlk14183271"/>
            <w:r w:rsidRPr="00425713">
              <w:rPr>
                <w:rFonts w:cs="Arial"/>
                <w:sz w:val="20"/>
                <w:lang w:val="de-DE"/>
              </w:rPr>
              <w:t>Tägliche Bestands- und Qualitätskontrolle von Kühlraum und Lager</w:t>
            </w:r>
          </w:p>
          <w:p w14:paraId="0EB8C5FD"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Warenbestellung unter Beachtung von Qualität, Kosten und wirtschaftlichen Aspekten</w:t>
            </w:r>
          </w:p>
          <w:bookmarkEnd w:id="2"/>
          <w:p w14:paraId="61902BB0"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Warenannahme - Prüfen von Liefermengen, Qualität, HACCP-Richtlinien, Temperaturen, Gewichte</w:t>
            </w:r>
          </w:p>
          <w:p w14:paraId="72E8E24A"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 xml:space="preserve">Fachgerechte Einlagerung der verderblichen Lebensmittel </w:t>
            </w:r>
          </w:p>
          <w:p w14:paraId="6B3E2B8A"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Monatliche Inventur des Lagerbestandes</w:t>
            </w:r>
          </w:p>
          <w:p w14:paraId="30BD1BE7" w14:textId="77777777" w:rsidR="00425713" w:rsidRDefault="00425713" w:rsidP="00425713">
            <w:pPr>
              <w:spacing w:line="240" w:lineRule="auto"/>
              <w:contextualSpacing/>
              <w:rPr>
                <w:rFonts w:cs="Arial"/>
                <w:sz w:val="20"/>
                <w:szCs w:val="20"/>
                <w:lang w:val="de-DE"/>
              </w:rPr>
            </w:pPr>
          </w:p>
          <w:p w14:paraId="4B19344F" w14:textId="7B3B65CB" w:rsidR="00425713" w:rsidRPr="00425713" w:rsidRDefault="00425713" w:rsidP="00425713">
            <w:pPr>
              <w:spacing w:line="240" w:lineRule="auto"/>
              <w:contextualSpacing/>
              <w:rPr>
                <w:rFonts w:cs="Arial"/>
                <w:sz w:val="20"/>
                <w:lang w:val="de-DE"/>
              </w:rPr>
            </w:pPr>
            <w:r w:rsidRPr="00425713">
              <w:rPr>
                <w:rFonts w:cs="Arial"/>
                <w:sz w:val="20"/>
                <w:szCs w:val="20"/>
                <w:lang w:val="de-DE"/>
              </w:rPr>
              <w:t>Hygiene,</w:t>
            </w:r>
            <w:r w:rsidRPr="00425713">
              <w:rPr>
                <w:rFonts w:cs="Arial"/>
                <w:sz w:val="20"/>
                <w:lang w:val="de-DE"/>
              </w:rPr>
              <w:t xml:space="preserve"> Arbeitsschutz</w:t>
            </w:r>
          </w:p>
          <w:p w14:paraId="20F89930"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Einhaltung sämtlicher Hygienestandards nach HACCP*</w:t>
            </w:r>
          </w:p>
          <w:p w14:paraId="7C197BC8"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 xml:space="preserve">Aktualisieren und Führen der HACCP-Listen </w:t>
            </w:r>
          </w:p>
          <w:p w14:paraId="78AEB472"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Tägliche Qualitäts- und Hygienechecks in Küche, Kühlraum und Lager</w:t>
            </w:r>
          </w:p>
          <w:p w14:paraId="614D5EF1"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 xml:space="preserve">Gewährleistung der Sauberkeit in Küche, Kühlraum und Lager sowie aller Arbeitsflächen </w:t>
            </w:r>
          </w:p>
          <w:p w14:paraId="7040222F"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Regelmäßiges Reinigen und Desinfizieren des Küchenbereiches und aller Arbeitsflächen, Aufstellen eines Hygieneplanes</w:t>
            </w:r>
          </w:p>
          <w:p w14:paraId="676C4EB9" w14:textId="77777777" w:rsidR="00425713" w:rsidRPr="00425713" w:rsidRDefault="00425713" w:rsidP="00425713">
            <w:pPr>
              <w:numPr>
                <w:ilvl w:val="0"/>
                <w:numId w:val="6"/>
              </w:numPr>
              <w:spacing w:line="240" w:lineRule="auto"/>
              <w:rPr>
                <w:rFonts w:cs="Arial"/>
                <w:sz w:val="20"/>
                <w:lang w:val="de-DE"/>
              </w:rPr>
            </w:pPr>
            <w:r w:rsidRPr="00425713">
              <w:rPr>
                <w:rFonts w:cs="Arial"/>
                <w:sz w:val="20"/>
                <w:lang w:val="de-DE"/>
              </w:rPr>
              <w:t>Regelmäßige Prüfung der Küchengeräte auf Funktionalität, Einleitung und Meldung notwendiger Reparaturen</w:t>
            </w:r>
          </w:p>
          <w:p w14:paraId="3943DB28" w14:textId="77777777" w:rsidR="009E11AD" w:rsidRDefault="00425713" w:rsidP="00425713">
            <w:pPr>
              <w:numPr>
                <w:ilvl w:val="0"/>
                <w:numId w:val="6"/>
              </w:numPr>
              <w:spacing w:line="240" w:lineRule="auto"/>
              <w:rPr>
                <w:rFonts w:cs="Arial"/>
                <w:sz w:val="20"/>
                <w:lang w:val="de-DE"/>
              </w:rPr>
            </w:pPr>
            <w:r w:rsidRPr="00425713">
              <w:rPr>
                <w:rFonts w:cs="Arial"/>
                <w:sz w:val="20"/>
                <w:lang w:val="de-DE"/>
              </w:rPr>
              <w:t>Einhaltung der Arbeitsschutzvorgaben</w:t>
            </w:r>
          </w:p>
          <w:p w14:paraId="59C3C901" w14:textId="686301AB" w:rsidR="00425713" w:rsidRPr="00425713" w:rsidRDefault="00425713" w:rsidP="00425713">
            <w:pPr>
              <w:spacing w:line="240" w:lineRule="auto"/>
              <w:ind w:left="720"/>
              <w:rPr>
                <w:rFonts w:cs="Arial"/>
                <w:sz w:val="20"/>
                <w:lang w:val="de-DE"/>
              </w:rPr>
            </w:pPr>
          </w:p>
        </w:tc>
      </w:tr>
      <w:tr w:rsidR="00425713" w:rsidRPr="002470D6" w14:paraId="56DBAAC6" w14:textId="77777777" w:rsidTr="00425713">
        <w:trPr>
          <w:trHeight w:val="652"/>
        </w:trPr>
        <w:tc>
          <w:tcPr>
            <w:tcW w:w="10206" w:type="dxa"/>
            <w:tcBorders>
              <w:top w:val="single" w:sz="12" w:space="0" w:color="auto"/>
              <w:left w:val="single" w:sz="12" w:space="0" w:color="auto"/>
              <w:bottom w:val="single" w:sz="12" w:space="0" w:color="auto"/>
              <w:right w:val="single" w:sz="12" w:space="0" w:color="auto"/>
            </w:tcBorders>
          </w:tcPr>
          <w:p w14:paraId="26B05896" w14:textId="77777777" w:rsidR="00425713" w:rsidRDefault="00425713" w:rsidP="00425713">
            <w:pPr>
              <w:spacing w:line="240" w:lineRule="auto"/>
              <w:contextualSpacing/>
              <w:rPr>
                <w:rFonts w:cs="Arial"/>
                <w:color w:val="000000"/>
                <w:sz w:val="20"/>
                <w:szCs w:val="20"/>
                <w:lang w:val="de-DE" w:eastAsia="en-GB" w:bidi="th-TH"/>
              </w:rPr>
            </w:pPr>
          </w:p>
          <w:p w14:paraId="56434882" w14:textId="77777777" w:rsidR="00425713" w:rsidRDefault="00425713" w:rsidP="00425713">
            <w:pPr>
              <w:spacing w:line="240" w:lineRule="auto"/>
              <w:contextualSpacing/>
              <w:rPr>
                <w:rFonts w:cs="Arial"/>
                <w:sz w:val="20"/>
                <w:szCs w:val="20"/>
                <w:lang w:val="de-DE" w:eastAsia="en-GB" w:bidi="th-TH"/>
              </w:rPr>
            </w:pPr>
            <w:r w:rsidRPr="00425713">
              <w:rPr>
                <w:rFonts w:cs="Arial"/>
                <w:color w:val="000000"/>
                <w:sz w:val="20"/>
                <w:szCs w:val="20"/>
                <w:lang w:val="de-DE" w:eastAsia="en-GB" w:bidi="th-TH"/>
              </w:rPr>
              <w:t>*</w:t>
            </w:r>
            <w:r w:rsidRPr="00425713">
              <w:rPr>
                <w:rFonts w:cs="Arial"/>
                <w:sz w:val="20"/>
                <w:szCs w:val="20"/>
                <w:lang w:val="de-DE" w:eastAsia="en-GB" w:bidi="th-TH"/>
              </w:rPr>
              <w:t>Das Hazard Analysis and Critical Control Points-Konzept (abgekürzt: HACCP-Konzept oder HCCP-Konzept, deutsch: Gefahrenanalyse kritischer Lenkungspunkte) ist ein klar strukturiertes und auf präventive Maßnahmen ausgerichtetes Werkzeug.</w:t>
            </w:r>
          </w:p>
          <w:p w14:paraId="6C24B25E" w14:textId="44334A9E" w:rsidR="00425713" w:rsidRPr="00425713" w:rsidRDefault="00425713" w:rsidP="00425713">
            <w:pPr>
              <w:spacing w:line="240" w:lineRule="auto"/>
              <w:contextualSpacing/>
              <w:rPr>
                <w:rFonts w:cs="Arial"/>
                <w:color w:val="000000"/>
                <w:sz w:val="20"/>
                <w:szCs w:val="20"/>
                <w:lang w:val="de-DE" w:eastAsia="en-GB" w:bidi="th-TH"/>
              </w:rPr>
            </w:pPr>
          </w:p>
        </w:tc>
      </w:tr>
    </w:tbl>
    <w:p w14:paraId="51191751" w14:textId="77777777" w:rsidR="00425713" w:rsidRDefault="00425713" w:rsidP="009F5804">
      <w:pPr>
        <w:spacing w:line="240" w:lineRule="auto"/>
        <w:ind w:left="-567"/>
        <w:contextualSpacing/>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BA2EA4" w:rsidRPr="009F34E3" w14:paraId="069A1129" w14:textId="77777777" w:rsidTr="00E76BE7">
        <w:trPr>
          <w:trHeight w:val="397"/>
        </w:trPr>
        <w:tc>
          <w:tcPr>
            <w:tcW w:w="10206" w:type="dxa"/>
            <w:shd w:val="clear" w:color="auto" w:fill="D3DAE5"/>
            <w:vAlign w:val="center"/>
          </w:tcPr>
          <w:p w14:paraId="3DC9ED1C" w14:textId="0E02BB26" w:rsidR="00BA2EA4" w:rsidRPr="005F7D31" w:rsidRDefault="006615EC" w:rsidP="001D3B2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sz w:val="20"/>
                <w:szCs w:val="20"/>
                <w:lang w:val="de-DE"/>
              </w:rPr>
            </w:pPr>
            <w:r>
              <w:rPr>
                <w:rFonts w:cs="Arial"/>
                <w:b/>
                <w:sz w:val="20"/>
                <w:szCs w:val="20"/>
                <w:lang w:val="de-DE"/>
              </w:rPr>
              <w:t>Kompetenzen / Fähigkeiten</w:t>
            </w:r>
          </w:p>
        </w:tc>
      </w:tr>
      <w:tr w:rsidR="00BA2EA4" w:rsidRPr="009F34E3" w14:paraId="57883634" w14:textId="77777777" w:rsidTr="00E76BE7">
        <w:trPr>
          <w:trHeight w:val="941"/>
        </w:trPr>
        <w:tc>
          <w:tcPr>
            <w:tcW w:w="10206" w:type="dxa"/>
          </w:tcPr>
          <w:p w14:paraId="62FDFA5E" w14:textId="77777777" w:rsidR="006615EC" w:rsidRDefault="006615EC" w:rsidP="008435F2">
            <w:pPr>
              <w:spacing w:line="240" w:lineRule="auto"/>
              <w:rPr>
                <w:rFonts w:cs="Arial"/>
                <w:sz w:val="20"/>
                <w:szCs w:val="20"/>
                <w:lang w:val="de-DE" w:eastAsia="de-DE"/>
              </w:rPr>
            </w:pPr>
          </w:p>
          <w:p w14:paraId="2AFE93AD" w14:textId="77777777" w:rsidR="00425713" w:rsidRPr="00425713" w:rsidRDefault="00425713" w:rsidP="00425713">
            <w:pPr>
              <w:tabs>
                <w:tab w:val="left" w:pos="720"/>
              </w:tabs>
              <w:jc w:val="left"/>
              <w:rPr>
                <w:rFonts w:cs="Arial"/>
                <w:sz w:val="20"/>
                <w:szCs w:val="20"/>
                <w:lang w:val="de-DE"/>
              </w:rPr>
            </w:pPr>
            <w:r w:rsidRPr="00425713">
              <w:rPr>
                <w:rFonts w:cs="Arial"/>
                <w:sz w:val="20"/>
                <w:szCs w:val="20"/>
                <w:lang w:val="de-DE"/>
              </w:rPr>
              <w:t>Fachliche Kompetenz</w:t>
            </w:r>
          </w:p>
          <w:p w14:paraId="0374273F" w14:textId="77777777" w:rsidR="00425713" w:rsidRPr="00425713" w:rsidRDefault="00425713" w:rsidP="00425713">
            <w:pPr>
              <w:numPr>
                <w:ilvl w:val="0"/>
                <w:numId w:val="6"/>
              </w:numPr>
              <w:spacing w:line="240" w:lineRule="auto"/>
              <w:contextualSpacing/>
              <w:jc w:val="left"/>
              <w:rPr>
                <w:rFonts w:cs="Arial"/>
                <w:sz w:val="20"/>
                <w:lang w:val="de-DE"/>
              </w:rPr>
            </w:pPr>
            <w:r w:rsidRPr="00425713">
              <w:rPr>
                <w:rFonts w:cs="Arial"/>
                <w:sz w:val="20"/>
                <w:lang w:val="de-DE"/>
              </w:rPr>
              <w:t xml:space="preserve">Ausbildung in einem anerkannten Ausbildungsberuf der Gastronomie </w:t>
            </w:r>
          </w:p>
          <w:p w14:paraId="1A1255BC" w14:textId="77777777" w:rsidR="00425713" w:rsidRPr="00425713" w:rsidRDefault="00425713" w:rsidP="00425713">
            <w:pPr>
              <w:numPr>
                <w:ilvl w:val="0"/>
                <w:numId w:val="6"/>
              </w:numPr>
              <w:spacing w:line="240" w:lineRule="auto"/>
              <w:contextualSpacing/>
              <w:jc w:val="left"/>
              <w:rPr>
                <w:rFonts w:cs="Arial"/>
                <w:sz w:val="20"/>
                <w:lang w:val="de-DE"/>
              </w:rPr>
            </w:pPr>
            <w:r w:rsidRPr="00425713">
              <w:rPr>
                <w:rFonts w:cs="Arial"/>
                <w:sz w:val="20"/>
                <w:lang w:val="de-DE"/>
              </w:rPr>
              <w:t xml:space="preserve">Mehrere Jahre Berufserfahrung in der Gastronomie oder einer vergleichbaren Industrie </w:t>
            </w:r>
          </w:p>
          <w:p w14:paraId="4C6FC977" w14:textId="77777777" w:rsidR="00425713" w:rsidRPr="00425713" w:rsidRDefault="00425713" w:rsidP="00425713">
            <w:pPr>
              <w:numPr>
                <w:ilvl w:val="0"/>
                <w:numId w:val="6"/>
              </w:numPr>
              <w:spacing w:line="240" w:lineRule="auto"/>
              <w:contextualSpacing/>
              <w:jc w:val="left"/>
              <w:rPr>
                <w:rFonts w:cs="Arial"/>
                <w:sz w:val="20"/>
                <w:lang w:val="de-DE"/>
              </w:rPr>
            </w:pPr>
            <w:r w:rsidRPr="00425713">
              <w:rPr>
                <w:rFonts w:cs="Arial"/>
                <w:sz w:val="20"/>
                <w:lang w:val="de-DE"/>
              </w:rPr>
              <w:t>Kenntnisse in allen Aspekten der Lebensmittelzubereitung</w:t>
            </w:r>
          </w:p>
          <w:p w14:paraId="7790AE99" w14:textId="77777777" w:rsidR="00425713" w:rsidRPr="00425713" w:rsidRDefault="00425713" w:rsidP="00425713">
            <w:pPr>
              <w:numPr>
                <w:ilvl w:val="0"/>
                <w:numId w:val="6"/>
              </w:numPr>
              <w:spacing w:line="240" w:lineRule="auto"/>
              <w:contextualSpacing/>
              <w:jc w:val="left"/>
              <w:rPr>
                <w:rFonts w:cs="Arial"/>
                <w:sz w:val="20"/>
                <w:lang w:val="de-DE"/>
              </w:rPr>
            </w:pPr>
            <w:r w:rsidRPr="00425713">
              <w:rPr>
                <w:rFonts w:cs="Arial"/>
                <w:sz w:val="20"/>
                <w:lang w:val="de-DE"/>
              </w:rPr>
              <w:t>HACCP-Nachweis und -Kenntnisse</w:t>
            </w:r>
          </w:p>
          <w:p w14:paraId="048711A8" w14:textId="77777777" w:rsidR="00425713" w:rsidRPr="00425713" w:rsidRDefault="00425713" w:rsidP="00425713">
            <w:pPr>
              <w:numPr>
                <w:ilvl w:val="0"/>
                <w:numId w:val="6"/>
              </w:numPr>
              <w:spacing w:line="240" w:lineRule="auto"/>
              <w:contextualSpacing/>
              <w:jc w:val="left"/>
              <w:rPr>
                <w:rFonts w:cs="Arial"/>
                <w:sz w:val="20"/>
                <w:lang w:val="de-DE"/>
              </w:rPr>
            </w:pPr>
            <w:r w:rsidRPr="00425713">
              <w:rPr>
                <w:rFonts w:cs="Arial"/>
                <w:sz w:val="20"/>
                <w:lang w:val="de-DE"/>
              </w:rPr>
              <w:t>Gute Deutschkenntnisse auf kompetentem Sprachniveau (Level B2/C1)</w:t>
            </w:r>
          </w:p>
          <w:p w14:paraId="4CBD0710" w14:textId="77777777" w:rsidR="00425713" w:rsidRPr="00425713" w:rsidRDefault="00425713" w:rsidP="00425713">
            <w:pPr>
              <w:numPr>
                <w:ilvl w:val="0"/>
                <w:numId w:val="6"/>
              </w:numPr>
              <w:spacing w:line="240" w:lineRule="auto"/>
              <w:contextualSpacing/>
              <w:jc w:val="left"/>
              <w:rPr>
                <w:rFonts w:cs="Arial"/>
                <w:sz w:val="20"/>
                <w:lang w:val="de-DE"/>
              </w:rPr>
            </w:pPr>
            <w:r w:rsidRPr="00425713">
              <w:rPr>
                <w:rFonts w:cs="Arial"/>
                <w:sz w:val="20"/>
                <w:lang w:val="de-DE"/>
              </w:rPr>
              <w:t>Gute Englischkenntnisse auf kompetentem Sprachniveau (Level B2/C1)</w:t>
            </w:r>
          </w:p>
          <w:p w14:paraId="0AC4D106" w14:textId="77777777" w:rsidR="00425713" w:rsidRPr="00425713" w:rsidRDefault="00425713" w:rsidP="00425713">
            <w:pPr>
              <w:spacing w:line="240" w:lineRule="auto"/>
              <w:jc w:val="left"/>
              <w:rPr>
                <w:rFonts w:cs="Arial"/>
                <w:sz w:val="20"/>
                <w:lang w:val="de-DE"/>
              </w:rPr>
            </w:pPr>
          </w:p>
          <w:p w14:paraId="3B938F59" w14:textId="77777777" w:rsidR="00425713" w:rsidRPr="00425713" w:rsidRDefault="00425713" w:rsidP="00425713">
            <w:pPr>
              <w:spacing w:line="259" w:lineRule="auto"/>
              <w:ind w:right="140"/>
              <w:contextualSpacing/>
              <w:rPr>
                <w:rFonts w:cs="Arial"/>
                <w:sz w:val="20"/>
                <w:szCs w:val="20"/>
                <w:lang w:val="de-DE" w:eastAsia="de-DE"/>
              </w:rPr>
            </w:pPr>
            <w:r w:rsidRPr="00425713">
              <w:rPr>
                <w:rFonts w:cs="Arial"/>
                <w:sz w:val="20"/>
                <w:szCs w:val="20"/>
                <w:lang w:val="de-DE"/>
              </w:rPr>
              <w:t>Soziale Kompetenz</w:t>
            </w:r>
          </w:p>
          <w:p w14:paraId="26EF1DB4" w14:textId="77777777" w:rsidR="00425713" w:rsidRPr="00425713" w:rsidRDefault="00425713" w:rsidP="00425713">
            <w:pPr>
              <w:numPr>
                <w:ilvl w:val="0"/>
                <w:numId w:val="6"/>
              </w:numPr>
              <w:shd w:val="clear" w:color="auto" w:fill="FFFFFF"/>
              <w:spacing w:after="100" w:afterAutospacing="1" w:line="240" w:lineRule="auto"/>
              <w:jc w:val="left"/>
              <w:rPr>
                <w:rFonts w:cs="Arial"/>
                <w:sz w:val="20"/>
                <w:szCs w:val="20"/>
                <w:lang w:val="de-DE" w:eastAsia="de-DE"/>
              </w:rPr>
            </w:pPr>
            <w:r w:rsidRPr="00425713">
              <w:rPr>
                <w:rFonts w:cs="Arial"/>
                <w:sz w:val="20"/>
                <w:szCs w:val="20"/>
                <w:lang w:val="de-DE" w:eastAsia="de-DE"/>
              </w:rPr>
              <w:t>Sehr gute und sichere Umgangsformen, gepflegtes Äußeres</w:t>
            </w:r>
          </w:p>
          <w:p w14:paraId="3E534A19" w14:textId="77777777" w:rsidR="00425713" w:rsidRPr="00425713" w:rsidRDefault="00425713" w:rsidP="00425713">
            <w:pPr>
              <w:numPr>
                <w:ilvl w:val="0"/>
                <w:numId w:val="6"/>
              </w:numPr>
              <w:shd w:val="clear" w:color="auto" w:fill="FFFFFF"/>
              <w:spacing w:after="100" w:afterAutospacing="1" w:line="240" w:lineRule="auto"/>
              <w:jc w:val="left"/>
              <w:rPr>
                <w:rFonts w:cs="Arial"/>
                <w:sz w:val="20"/>
                <w:szCs w:val="20"/>
                <w:lang w:val="de-DE" w:eastAsia="de-DE"/>
              </w:rPr>
            </w:pPr>
            <w:r w:rsidRPr="00425713">
              <w:rPr>
                <w:rFonts w:cs="Arial"/>
                <w:sz w:val="20"/>
                <w:szCs w:val="20"/>
                <w:lang w:val="de-DE" w:eastAsia="de-DE"/>
              </w:rPr>
              <w:t xml:space="preserve">Gast-/Serviceorientierung </w:t>
            </w:r>
            <w:r w:rsidRPr="00425713">
              <w:rPr>
                <w:rFonts w:cs="Arial"/>
                <w:sz w:val="20"/>
                <w:lang w:val="de-DE"/>
              </w:rPr>
              <w:t>sowie die Fähigkeit, über den Tellerrand hinaus zu blicken</w:t>
            </w:r>
          </w:p>
          <w:p w14:paraId="1C4E7468" w14:textId="77777777" w:rsidR="00425713" w:rsidRPr="00425713" w:rsidRDefault="00425713" w:rsidP="00425713">
            <w:pPr>
              <w:numPr>
                <w:ilvl w:val="0"/>
                <w:numId w:val="6"/>
              </w:numPr>
              <w:shd w:val="clear" w:color="auto" w:fill="FFFFFF"/>
              <w:spacing w:after="100" w:afterAutospacing="1" w:line="240" w:lineRule="auto"/>
              <w:jc w:val="left"/>
              <w:rPr>
                <w:rFonts w:cs="Arial"/>
                <w:sz w:val="20"/>
                <w:szCs w:val="20"/>
                <w:lang w:val="de-DE" w:eastAsia="de-DE"/>
              </w:rPr>
            </w:pPr>
            <w:r w:rsidRPr="00425713">
              <w:rPr>
                <w:rFonts w:cs="Arial"/>
                <w:sz w:val="20"/>
                <w:szCs w:val="20"/>
                <w:lang w:val="de-DE" w:eastAsia="de-DE"/>
              </w:rPr>
              <w:t xml:space="preserve">Teamfähigkeit </w:t>
            </w:r>
          </w:p>
          <w:p w14:paraId="08D46CA9" w14:textId="77777777" w:rsidR="00425713" w:rsidRPr="00425713" w:rsidRDefault="00425713" w:rsidP="00425713">
            <w:pPr>
              <w:numPr>
                <w:ilvl w:val="0"/>
                <w:numId w:val="6"/>
              </w:numPr>
              <w:shd w:val="clear" w:color="auto" w:fill="FFFFFF"/>
              <w:spacing w:after="100" w:afterAutospacing="1" w:line="240" w:lineRule="auto"/>
              <w:jc w:val="left"/>
              <w:rPr>
                <w:rFonts w:cs="Arial"/>
                <w:sz w:val="20"/>
                <w:szCs w:val="20"/>
                <w:lang w:val="de-DE" w:eastAsia="de-DE"/>
              </w:rPr>
            </w:pPr>
            <w:r w:rsidRPr="00425713">
              <w:rPr>
                <w:rFonts w:cs="Arial"/>
                <w:sz w:val="20"/>
                <w:szCs w:val="20"/>
                <w:lang w:val="de-DE" w:eastAsia="de-DE"/>
              </w:rPr>
              <w:t>Kommunikativ</w:t>
            </w:r>
          </w:p>
          <w:p w14:paraId="58594FAF" w14:textId="77777777" w:rsidR="00425713" w:rsidRPr="00425713" w:rsidRDefault="00425713" w:rsidP="00425713">
            <w:pPr>
              <w:spacing w:line="259" w:lineRule="auto"/>
              <w:ind w:right="140"/>
              <w:contextualSpacing/>
              <w:rPr>
                <w:rFonts w:cs="Arial"/>
                <w:sz w:val="20"/>
                <w:szCs w:val="20"/>
                <w:lang w:val="de-DE"/>
              </w:rPr>
            </w:pPr>
            <w:r w:rsidRPr="00425713">
              <w:rPr>
                <w:rFonts w:cs="Arial"/>
                <w:sz w:val="20"/>
                <w:szCs w:val="20"/>
                <w:lang w:val="de-DE"/>
              </w:rPr>
              <w:t>Persönliche Kompetenz</w:t>
            </w:r>
          </w:p>
          <w:p w14:paraId="7552C091" w14:textId="77777777" w:rsidR="00425713" w:rsidRPr="00425713" w:rsidRDefault="00425713" w:rsidP="00425713">
            <w:pPr>
              <w:numPr>
                <w:ilvl w:val="0"/>
                <w:numId w:val="6"/>
              </w:numPr>
              <w:shd w:val="clear" w:color="auto" w:fill="FFFFFF"/>
              <w:spacing w:after="100" w:afterAutospacing="1" w:line="240" w:lineRule="auto"/>
              <w:jc w:val="left"/>
              <w:rPr>
                <w:rFonts w:cs="Arial"/>
                <w:sz w:val="20"/>
                <w:szCs w:val="20"/>
                <w:lang w:val="de-DE" w:eastAsia="de-DE"/>
              </w:rPr>
            </w:pPr>
            <w:r w:rsidRPr="00425713">
              <w:rPr>
                <w:rFonts w:cs="Arial"/>
                <w:sz w:val="20"/>
                <w:szCs w:val="20"/>
                <w:lang w:val="de-DE" w:eastAsia="de-DE"/>
              </w:rPr>
              <w:t>Belastbarkeit, Stressresistenz</w:t>
            </w:r>
          </w:p>
          <w:p w14:paraId="02B26C45" w14:textId="77777777" w:rsidR="00425713" w:rsidRPr="00425713" w:rsidRDefault="00425713" w:rsidP="00425713">
            <w:pPr>
              <w:numPr>
                <w:ilvl w:val="0"/>
                <w:numId w:val="6"/>
              </w:numPr>
              <w:shd w:val="clear" w:color="auto" w:fill="FFFFFF"/>
              <w:spacing w:after="100" w:afterAutospacing="1" w:line="240" w:lineRule="auto"/>
              <w:jc w:val="left"/>
              <w:rPr>
                <w:rFonts w:cs="Arial"/>
                <w:sz w:val="20"/>
                <w:szCs w:val="20"/>
                <w:lang w:val="de-DE" w:eastAsia="de-DE"/>
              </w:rPr>
            </w:pPr>
            <w:r w:rsidRPr="00425713">
              <w:rPr>
                <w:rFonts w:cs="Arial"/>
                <w:sz w:val="20"/>
                <w:szCs w:val="20"/>
                <w:lang w:val="de-DE" w:eastAsia="de-DE"/>
              </w:rPr>
              <w:t>Wille zur Weiterbildung</w:t>
            </w:r>
          </w:p>
          <w:p w14:paraId="11F054A2" w14:textId="77777777" w:rsidR="00425713" w:rsidRPr="00425713" w:rsidRDefault="00425713" w:rsidP="00425713">
            <w:pPr>
              <w:numPr>
                <w:ilvl w:val="0"/>
                <w:numId w:val="6"/>
              </w:numPr>
              <w:shd w:val="clear" w:color="auto" w:fill="FFFFFF"/>
              <w:spacing w:after="100" w:afterAutospacing="1" w:line="240" w:lineRule="auto"/>
              <w:jc w:val="left"/>
              <w:rPr>
                <w:rFonts w:cs="Arial"/>
                <w:sz w:val="20"/>
                <w:szCs w:val="20"/>
                <w:lang w:val="de-DE" w:eastAsia="de-DE"/>
              </w:rPr>
            </w:pPr>
            <w:r w:rsidRPr="00425713">
              <w:rPr>
                <w:rFonts w:cs="Arial"/>
                <w:sz w:val="20"/>
                <w:szCs w:val="20"/>
                <w:lang w:val="de-DE" w:eastAsia="de-DE"/>
              </w:rPr>
              <w:t>Loyalität, Verschwiegenheit, Ehrlichkeit</w:t>
            </w:r>
          </w:p>
          <w:p w14:paraId="4BEB7BDB" w14:textId="77777777" w:rsidR="00425713" w:rsidRPr="00425713" w:rsidRDefault="00425713" w:rsidP="00425713">
            <w:pPr>
              <w:numPr>
                <w:ilvl w:val="0"/>
                <w:numId w:val="6"/>
              </w:numPr>
              <w:shd w:val="clear" w:color="auto" w:fill="FFFFFF"/>
              <w:spacing w:after="100" w:afterAutospacing="1" w:line="240" w:lineRule="auto"/>
              <w:jc w:val="left"/>
              <w:rPr>
                <w:rFonts w:cs="Arial"/>
                <w:sz w:val="20"/>
                <w:szCs w:val="20"/>
                <w:lang w:val="de-DE" w:eastAsia="de-DE"/>
              </w:rPr>
            </w:pPr>
            <w:r w:rsidRPr="00425713">
              <w:rPr>
                <w:rFonts w:cs="Arial"/>
                <w:sz w:val="20"/>
                <w:szCs w:val="20"/>
                <w:lang w:val="de-DE" w:eastAsia="de-DE"/>
              </w:rPr>
              <w:t>Zuverlässigkeit</w:t>
            </w:r>
          </w:p>
          <w:p w14:paraId="23FB6976" w14:textId="77777777" w:rsidR="00425713" w:rsidRPr="00425713" w:rsidRDefault="00425713" w:rsidP="00425713">
            <w:pPr>
              <w:numPr>
                <w:ilvl w:val="0"/>
                <w:numId w:val="6"/>
              </w:numPr>
              <w:shd w:val="clear" w:color="auto" w:fill="FFFFFF"/>
              <w:spacing w:after="100" w:afterAutospacing="1" w:line="240" w:lineRule="auto"/>
              <w:jc w:val="left"/>
              <w:rPr>
                <w:rFonts w:cs="Arial"/>
                <w:sz w:val="20"/>
                <w:szCs w:val="20"/>
                <w:lang w:val="de-DE" w:eastAsia="de-DE"/>
              </w:rPr>
            </w:pPr>
            <w:r w:rsidRPr="00425713">
              <w:rPr>
                <w:rFonts w:cs="Arial"/>
                <w:sz w:val="20"/>
                <w:szCs w:val="20"/>
                <w:lang w:val="de-DE" w:eastAsia="de-DE"/>
              </w:rPr>
              <w:t>Eigenmotivation</w:t>
            </w:r>
          </w:p>
          <w:p w14:paraId="7F0992BA" w14:textId="77777777" w:rsidR="00425713" w:rsidRPr="00425713" w:rsidRDefault="00425713" w:rsidP="00425713">
            <w:pPr>
              <w:numPr>
                <w:ilvl w:val="0"/>
                <w:numId w:val="6"/>
              </w:numPr>
              <w:shd w:val="clear" w:color="auto" w:fill="FFFFFF"/>
              <w:spacing w:after="100" w:afterAutospacing="1" w:line="240" w:lineRule="auto"/>
              <w:contextualSpacing/>
              <w:jc w:val="left"/>
              <w:rPr>
                <w:rFonts w:cs="Arial"/>
                <w:sz w:val="20"/>
                <w:szCs w:val="20"/>
                <w:lang w:val="de-DE" w:eastAsia="de-DE"/>
              </w:rPr>
            </w:pPr>
            <w:r w:rsidRPr="00425713">
              <w:rPr>
                <w:rFonts w:cs="Arial"/>
                <w:sz w:val="20"/>
                <w:szCs w:val="20"/>
                <w:lang w:val="de-DE" w:eastAsia="de-DE"/>
              </w:rPr>
              <w:t>Selbständigkeit</w:t>
            </w:r>
          </w:p>
          <w:p w14:paraId="2D4EF8FC" w14:textId="77777777" w:rsidR="00425713" w:rsidRPr="00425713" w:rsidRDefault="00425713" w:rsidP="00425713">
            <w:pPr>
              <w:numPr>
                <w:ilvl w:val="0"/>
                <w:numId w:val="6"/>
              </w:numPr>
              <w:shd w:val="clear" w:color="auto" w:fill="FFFFFF"/>
              <w:spacing w:after="100" w:afterAutospacing="1" w:line="240" w:lineRule="auto"/>
              <w:contextualSpacing/>
              <w:jc w:val="left"/>
              <w:rPr>
                <w:rFonts w:cs="Arial"/>
                <w:sz w:val="20"/>
                <w:szCs w:val="20"/>
                <w:lang w:val="de-DE" w:eastAsia="de-DE"/>
              </w:rPr>
            </w:pPr>
            <w:r w:rsidRPr="00425713">
              <w:rPr>
                <w:rFonts w:cs="Arial"/>
                <w:sz w:val="20"/>
                <w:szCs w:val="20"/>
                <w:lang w:val="de-DE" w:eastAsia="de-DE"/>
              </w:rPr>
              <w:t>Flexibilität</w:t>
            </w:r>
          </w:p>
          <w:p w14:paraId="49B2A87F" w14:textId="77777777" w:rsidR="00425713" w:rsidRPr="00425713" w:rsidRDefault="00425713" w:rsidP="00425713">
            <w:pPr>
              <w:numPr>
                <w:ilvl w:val="0"/>
                <w:numId w:val="6"/>
              </w:numPr>
              <w:shd w:val="clear" w:color="auto" w:fill="FFFFFF"/>
              <w:spacing w:after="100" w:afterAutospacing="1" w:line="240" w:lineRule="auto"/>
              <w:contextualSpacing/>
              <w:jc w:val="left"/>
              <w:rPr>
                <w:rFonts w:cs="Arial"/>
                <w:sz w:val="20"/>
                <w:szCs w:val="20"/>
                <w:lang w:val="de-DE" w:eastAsia="de-DE"/>
              </w:rPr>
            </w:pPr>
            <w:r w:rsidRPr="00425713">
              <w:rPr>
                <w:rFonts w:cs="Arial"/>
                <w:sz w:val="20"/>
                <w:szCs w:val="20"/>
                <w:lang w:val="de-DE" w:eastAsia="de-DE"/>
              </w:rPr>
              <w:t>Genauigkeit</w:t>
            </w:r>
          </w:p>
          <w:p w14:paraId="65F6FEE1" w14:textId="77777777" w:rsidR="00425713" w:rsidRPr="00425713" w:rsidRDefault="00425713" w:rsidP="00425713">
            <w:pPr>
              <w:numPr>
                <w:ilvl w:val="0"/>
                <w:numId w:val="6"/>
              </w:numPr>
              <w:shd w:val="clear" w:color="auto" w:fill="FFFFFF"/>
              <w:spacing w:after="100" w:afterAutospacing="1" w:line="240" w:lineRule="auto"/>
              <w:contextualSpacing/>
              <w:jc w:val="left"/>
              <w:rPr>
                <w:rFonts w:cs="Arial"/>
                <w:sz w:val="20"/>
                <w:szCs w:val="20"/>
                <w:lang w:val="de-DE" w:eastAsia="de-DE"/>
              </w:rPr>
            </w:pPr>
            <w:r w:rsidRPr="00425713">
              <w:rPr>
                <w:rFonts w:cs="Arial"/>
                <w:sz w:val="20"/>
                <w:szCs w:val="20"/>
                <w:lang w:val="de-DE" w:eastAsia="de-DE"/>
              </w:rPr>
              <w:t>Unternehmerisches Denken</w:t>
            </w:r>
          </w:p>
          <w:p w14:paraId="4F9CE969" w14:textId="77777777" w:rsidR="00425713" w:rsidRPr="00425713" w:rsidRDefault="00425713" w:rsidP="00425713">
            <w:pPr>
              <w:numPr>
                <w:ilvl w:val="0"/>
                <w:numId w:val="6"/>
              </w:numPr>
              <w:shd w:val="clear" w:color="auto" w:fill="FFFFFF"/>
              <w:spacing w:after="100" w:afterAutospacing="1" w:line="240" w:lineRule="auto"/>
              <w:jc w:val="left"/>
              <w:rPr>
                <w:rFonts w:cs="Arial"/>
                <w:sz w:val="20"/>
                <w:szCs w:val="20"/>
                <w:lang w:val="de-DE" w:eastAsia="de-DE"/>
              </w:rPr>
            </w:pPr>
            <w:r w:rsidRPr="00425713">
              <w:rPr>
                <w:rFonts w:cs="Arial"/>
                <w:sz w:val="20"/>
                <w:szCs w:val="20"/>
                <w:lang w:val="de-DE" w:eastAsia="de-DE"/>
              </w:rPr>
              <w:t>Anpassungsfähigkeit an neue Gegebenheiten</w:t>
            </w:r>
          </w:p>
          <w:p w14:paraId="51B33BA8" w14:textId="77777777" w:rsidR="00425713" w:rsidRPr="00425713" w:rsidRDefault="00425713" w:rsidP="00425713">
            <w:pPr>
              <w:numPr>
                <w:ilvl w:val="0"/>
                <w:numId w:val="6"/>
              </w:numPr>
              <w:shd w:val="clear" w:color="auto" w:fill="FFFFFF"/>
              <w:spacing w:after="100" w:afterAutospacing="1" w:line="240" w:lineRule="auto"/>
              <w:contextualSpacing/>
              <w:jc w:val="left"/>
              <w:rPr>
                <w:rFonts w:cs="Arial"/>
                <w:sz w:val="20"/>
                <w:szCs w:val="20"/>
                <w:lang w:val="de-DE" w:eastAsia="de-DE"/>
              </w:rPr>
            </w:pPr>
            <w:r w:rsidRPr="00425713">
              <w:rPr>
                <w:rFonts w:cs="Arial"/>
                <w:sz w:val="20"/>
                <w:szCs w:val="20"/>
                <w:lang w:val="de-DE" w:eastAsia="de-DE"/>
              </w:rPr>
              <w:t>Kritikfähig und lösungsorientiert</w:t>
            </w:r>
          </w:p>
          <w:p w14:paraId="6404860E" w14:textId="77777777" w:rsidR="00425713" w:rsidRPr="00425713" w:rsidRDefault="00425713" w:rsidP="00425713">
            <w:pPr>
              <w:numPr>
                <w:ilvl w:val="0"/>
                <w:numId w:val="6"/>
              </w:numPr>
              <w:shd w:val="clear" w:color="auto" w:fill="FFFFFF"/>
              <w:spacing w:after="100" w:afterAutospacing="1" w:line="240" w:lineRule="auto"/>
              <w:contextualSpacing/>
              <w:jc w:val="left"/>
              <w:rPr>
                <w:rFonts w:cs="Arial"/>
                <w:sz w:val="20"/>
                <w:szCs w:val="20"/>
                <w:lang w:val="de-DE" w:eastAsia="de-DE"/>
              </w:rPr>
            </w:pPr>
            <w:r w:rsidRPr="00425713">
              <w:rPr>
                <w:rFonts w:cs="Arial"/>
                <w:sz w:val="20"/>
                <w:szCs w:val="20"/>
                <w:lang w:val="de-DE" w:eastAsia="de-DE"/>
              </w:rPr>
              <w:t>Strukturiert, effizient</w:t>
            </w:r>
          </w:p>
          <w:p w14:paraId="1C97A1C0" w14:textId="77777777" w:rsidR="00425713" w:rsidRDefault="00425713" w:rsidP="00425713">
            <w:pPr>
              <w:spacing w:line="259" w:lineRule="auto"/>
              <w:ind w:right="140"/>
              <w:contextualSpacing/>
              <w:rPr>
                <w:rFonts w:cs="Arial"/>
                <w:sz w:val="20"/>
                <w:szCs w:val="20"/>
                <w:lang w:val="de-DE"/>
              </w:rPr>
            </w:pPr>
          </w:p>
          <w:p w14:paraId="3E7AFA76" w14:textId="77777777" w:rsidR="00425713" w:rsidRDefault="00425713" w:rsidP="00425713">
            <w:pPr>
              <w:spacing w:line="259" w:lineRule="auto"/>
              <w:ind w:right="140"/>
              <w:contextualSpacing/>
              <w:rPr>
                <w:rFonts w:cs="Arial"/>
                <w:sz w:val="20"/>
                <w:szCs w:val="20"/>
                <w:lang w:val="de-DE"/>
              </w:rPr>
            </w:pPr>
          </w:p>
          <w:p w14:paraId="0EE75AA2" w14:textId="77777777" w:rsidR="00425713" w:rsidRDefault="00425713" w:rsidP="00425713">
            <w:pPr>
              <w:spacing w:line="259" w:lineRule="auto"/>
              <w:ind w:right="140"/>
              <w:contextualSpacing/>
              <w:rPr>
                <w:rFonts w:cs="Arial"/>
                <w:sz w:val="20"/>
                <w:szCs w:val="20"/>
                <w:lang w:val="de-DE"/>
              </w:rPr>
            </w:pPr>
          </w:p>
          <w:p w14:paraId="5C8CC38E" w14:textId="77777777" w:rsidR="00425713" w:rsidRPr="00425713" w:rsidRDefault="00425713" w:rsidP="00425713">
            <w:pPr>
              <w:spacing w:line="259" w:lineRule="auto"/>
              <w:ind w:right="140"/>
              <w:contextualSpacing/>
              <w:rPr>
                <w:rFonts w:cs="Arial"/>
                <w:sz w:val="20"/>
                <w:szCs w:val="20"/>
                <w:lang w:val="de-DE"/>
              </w:rPr>
            </w:pPr>
          </w:p>
          <w:p w14:paraId="77F4FA3A" w14:textId="77777777" w:rsidR="0042115B" w:rsidRDefault="0042115B" w:rsidP="00425713">
            <w:pPr>
              <w:spacing w:line="259" w:lineRule="auto"/>
              <w:ind w:right="140"/>
              <w:contextualSpacing/>
              <w:rPr>
                <w:rFonts w:cs="Arial"/>
                <w:sz w:val="20"/>
                <w:szCs w:val="20"/>
                <w:lang w:val="de-DE"/>
              </w:rPr>
            </w:pPr>
          </w:p>
          <w:p w14:paraId="0025145A" w14:textId="77777777" w:rsidR="00425713" w:rsidRPr="00425713" w:rsidRDefault="00425713" w:rsidP="00425713">
            <w:pPr>
              <w:spacing w:line="259" w:lineRule="auto"/>
              <w:ind w:right="140"/>
              <w:contextualSpacing/>
              <w:rPr>
                <w:rFonts w:cs="Arial"/>
                <w:sz w:val="20"/>
                <w:szCs w:val="20"/>
                <w:lang w:val="de-DE"/>
              </w:rPr>
            </w:pPr>
            <w:r w:rsidRPr="00425713">
              <w:rPr>
                <w:rFonts w:cs="Arial"/>
                <w:sz w:val="20"/>
                <w:szCs w:val="20"/>
                <w:lang w:val="de-DE"/>
              </w:rPr>
              <w:t>Führungskompetenz</w:t>
            </w:r>
          </w:p>
          <w:p w14:paraId="298A6CC1" w14:textId="77777777" w:rsidR="00425713" w:rsidRPr="00425713" w:rsidRDefault="00425713" w:rsidP="00425713">
            <w:pPr>
              <w:numPr>
                <w:ilvl w:val="0"/>
                <w:numId w:val="6"/>
              </w:numPr>
              <w:spacing w:line="240" w:lineRule="auto"/>
              <w:rPr>
                <w:rFonts w:cs="Arial"/>
                <w:sz w:val="20"/>
                <w:szCs w:val="20"/>
                <w:lang w:val="de-DE" w:eastAsia="de-DE"/>
              </w:rPr>
            </w:pPr>
            <w:r w:rsidRPr="00425713">
              <w:rPr>
                <w:rFonts w:cs="Arial"/>
                <w:sz w:val="20"/>
                <w:lang w:val="de-DE"/>
              </w:rPr>
              <w:t>Erfahrung im Anleiten und Schulen von Mitarbeitern</w:t>
            </w:r>
          </w:p>
          <w:p w14:paraId="68BB8EA4" w14:textId="77777777" w:rsidR="00425713" w:rsidRPr="00A67825" w:rsidRDefault="00425713" w:rsidP="00425713">
            <w:pPr>
              <w:pStyle w:val="Listenabsatz"/>
              <w:numPr>
                <w:ilvl w:val="0"/>
                <w:numId w:val="6"/>
              </w:numPr>
              <w:shd w:val="clear" w:color="auto" w:fill="FFFFFF"/>
              <w:spacing w:line="240" w:lineRule="auto"/>
              <w:jc w:val="left"/>
              <w:rPr>
                <w:rFonts w:cs="Arial"/>
                <w:sz w:val="20"/>
                <w:szCs w:val="20"/>
                <w:lang w:val="de-DE" w:eastAsia="de-DE"/>
              </w:rPr>
            </w:pPr>
            <w:r w:rsidRPr="00A67825">
              <w:rPr>
                <w:rFonts w:cs="Arial"/>
                <w:sz w:val="20"/>
                <w:szCs w:val="20"/>
                <w:lang w:val="de-DE" w:eastAsia="de-DE"/>
              </w:rPr>
              <w:t>Steuerung und Delegation</w:t>
            </w:r>
            <w:r>
              <w:rPr>
                <w:rFonts w:cs="Arial"/>
                <w:sz w:val="20"/>
                <w:szCs w:val="20"/>
                <w:lang w:val="de-DE" w:eastAsia="de-DE"/>
              </w:rPr>
              <w:t xml:space="preserve"> von Aufgaben</w:t>
            </w:r>
          </w:p>
          <w:p w14:paraId="7E5C2163" w14:textId="77777777" w:rsidR="00425713" w:rsidRPr="00A67825" w:rsidRDefault="00425713" w:rsidP="00425713">
            <w:pPr>
              <w:pStyle w:val="Listenabsatz"/>
              <w:numPr>
                <w:ilvl w:val="0"/>
                <w:numId w:val="6"/>
              </w:numPr>
              <w:shd w:val="clear" w:color="auto" w:fill="FFFFFF"/>
              <w:spacing w:line="240" w:lineRule="auto"/>
              <w:jc w:val="left"/>
              <w:rPr>
                <w:rFonts w:cs="Arial"/>
                <w:sz w:val="20"/>
                <w:szCs w:val="20"/>
                <w:lang w:val="de-DE" w:eastAsia="de-DE"/>
              </w:rPr>
            </w:pPr>
            <w:r w:rsidRPr="00A67825">
              <w:rPr>
                <w:rFonts w:cs="Arial"/>
                <w:sz w:val="20"/>
                <w:szCs w:val="20"/>
                <w:lang w:val="de-DE" w:eastAsia="de-DE"/>
              </w:rPr>
              <w:t>Integrative</w:t>
            </w:r>
            <w:r>
              <w:rPr>
                <w:rFonts w:cs="Arial"/>
                <w:sz w:val="20"/>
                <w:szCs w:val="20"/>
                <w:lang w:val="de-DE" w:eastAsia="de-DE"/>
              </w:rPr>
              <w:t>s Arbeiten</w:t>
            </w:r>
          </w:p>
          <w:p w14:paraId="2F79BDD0" w14:textId="77777777" w:rsidR="00425713" w:rsidRPr="00A67825" w:rsidRDefault="00425713" w:rsidP="00425713">
            <w:pPr>
              <w:pStyle w:val="Listenabsatz"/>
              <w:numPr>
                <w:ilvl w:val="0"/>
                <w:numId w:val="6"/>
              </w:numPr>
              <w:shd w:val="clear" w:color="auto" w:fill="FFFFFF"/>
              <w:spacing w:line="240" w:lineRule="auto"/>
              <w:jc w:val="left"/>
              <w:rPr>
                <w:rFonts w:cs="Arial"/>
                <w:sz w:val="20"/>
                <w:szCs w:val="20"/>
                <w:lang w:val="de-DE" w:eastAsia="de-DE"/>
              </w:rPr>
            </w:pPr>
            <w:r>
              <w:rPr>
                <w:rFonts w:cs="Arial"/>
                <w:sz w:val="20"/>
                <w:szCs w:val="20"/>
                <w:lang w:val="de-DE" w:eastAsia="de-DE"/>
              </w:rPr>
              <w:t>Motivationsf</w:t>
            </w:r>
            <w:r w:rsidRPr="00A67825">
              <w:rPr>
                <w:rFonts w:cs="Arial"/>
                <w:sz w:val="20"/>
                <w:szCs w:val="20"/>
                <w:lang w:val="de-DE" w:eastAsia="de-DE"/>
              </w:rPr>
              <w:t>ähigkeit</w:t>
            </w:r>
          </w:p>
          <w:p w14:paraId="2D18F58A" w14:textId="77777777" w:rsidR="00425713" w:rsidRDefault="00425713" w:rsidP="00425713">
            <w:pPr>
              <w:pStyle w:val="Listenabsatz"/>
              <w:numPr>
                <w:ilvl w:val="0"/>
                <w:numId w:val="6"/>
              </w:numPr>
              <w:shd w:val="clear" w:color="auto" w:fill="FFFFFF"/>
              <w:spacing w:line="240" w:lineRule="auto"/>
              <w:jc w:val="left"/>
              <w:rPr>
                <w:rFonts w:cs="Arial"/>
                <w:sz w:val="20"/>
                <w:szCs w:val="20"/>
                <w:lang w:val="de-DE" w:eastAsia="de-DE"/>
              </w:rPr>
            </w:pPr>
            <w:r>
              <w:rPr>
                <w:rFonts w:cs="Arial"/>
                <w:sz w:val="20"/>
                <w:szCs w:val="20"/>
                <w:lang w:val="de-DE" w:eastAsia="de-DE"/>
              </w:rPr>
              <w:t>Konfliktfähig</w:t>
            </w:r>
          </w:p>
          <w:p w14:paraId="31907D95" w14:textId="77777777" w:rsidR="00425713" w:rsidRPr="006323B4" w:rsidRDefault="00425713" w:rsidP="00425713">
            <w:pPr>
              <w:pStyle w:val="Listenabsatz"/>
              <w:numPr>
                <w:ilvl w:val="0"/>
                <w:numId w:val="6"/>
              </w:numPr>
              <w:shd w:val="clear" w:color="auto" w:fill="FFFFFF"/>
              <w:spacing w:line="240" w:lineRule="auto"/>
              <w:jc w:val="left"/>
              <w:rPr>
                <w:rFonts w:cs="Arial"/>
                <w:sz w:val="20"/>
                <w:szCs w:val="20"/>
                <w:lang w:val="de-DE" w:eastAsia="de-DE"/>
              </w:rPr>
            </w:pPr>
            <w:r w:rsidRPr="006323B4">
              <w:rPr>
                <w:rFonts w:cs="Arial"/>
                <w:sz w:val="20"/>
                <w:szCs w:val="20"/>
                <w:lang w:val="de-DE" w:eastAsia="de-DE"/>
              </w:rPr>
              <w:t>Lösungsorientiert</w:t>
            </w:r>
          </w:p>
          <w:p w14:paraId="5F90F808" w14:textId="52D0FB45" w:rsidR="009E11AD" w:rsidRPr="00425713" w:rsidRDefault="009E11AD" w:rsidP="00425713">
            <w:pPr>
              <w:spacing w:line="240" w:lineRule="auto"/>
              <w:ind w:left="720"/>
              <w:rPr>
                <w:rFonts w:cs="Arial"/>
                <w:sz w:val="20"/>
                <w:szCs w:val="20"/>
                <w:lang w:val="de-DE" w:eastAsia="de-DE"/>
              </w:rPr>
            </w:pPr>
          </w:p>
        </w:tc>
      </w:tr>
    </w:tbl>
    <w:p w14:paraId="6C89467C" w14:textId="77777777" w:rsidR="006615EC" w:rsidRDefault="006615EC" w:rsidP="00DC3137">
      <w:pPr>
        <w:tabs>
          <w:tab w:val="left" w:pos="5040"/>
        </w:tabs>
        <w:spacing w:line="240" w:lineRule="auto"/>
        <w:ind w:left="-567"/>
        <w:contextualSpacing/>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6615EC" w:rsidRPr="009F34E3" w14:paraId="6D29C257" w14:textId="77777777" w:rsidTr="00230DAA">
        <w:trPr>
          <w:trHeight w:val="397"/>
        </w:trPr>
        <w:tc>
          <w:tcPr>
            <w:tcW w:w="10206" w:type="dxa"/>
            <w:tcBorders>
              <w:bottom w:val="single" w:sz="12" w:space="0" w:color="auto"/>
            </w:tcBorders>
            <w:shd w:val="clear" w:color="auto" w:fill="D3DAE5"/>
            <w:vAlign w:val="center"/>
          </w:tcPr>
          <w:p w14:paraId="6961EF64" w14:textId="77777777" w:rsidR="006615EC" w:rsidRPr="00CC5F48" w:rsidRDefault="006615EC" w:rsidP="00230DAA">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bCs/>
                <w:sz w:val="20"/>
                <w:szCs w:val="20"/>
                <w:lang w:val="de-DE"/>
              </w:rPr>
            </w:pPr>
            <w:bookmarkStart w:id="3" w:name="_Hlk70616646"/>
            <w:r w:rsidRPr="00CC5F48">
              <w:rPr>
                <w:rFonts w:cs="Arial"/>
                <w:b/>
                <w:bCs/>
                <w:sz w:val="20"/>
                <w:szCs w:val="20"/>
                <w:lang w:val="de-DE"/>
              </w:rPr>
              <w:t>Arbeitsorganisation</w:t>
            </w:r>
          </w:p>
        </w:tc>
      </w:tr>
      <w:tr w:rsidR="006615EC" w:rsidRPr="0094347E" w14:paraId="54F21770" w14:textId="77777777" w:rsidTr="00230DAA">
        <w:trPr>
          <w:trHeight w:val="1204"/>
        </w:trPr>
        <w:tc>
          <w:tcPr>
            <w:tcW w:w="10206" w:type="dxa"/>
            <w:tcBorders>
              <w:bottom w:val="single" w:sz="12" w:space="0" w:color="auto"/>
            </w:tcBorders>
            <w:shd w:val="clear" w:color="auto" w:fill="auto"/>
            <w:vAlign w:val="center"/>
          </w:tcPr>
          <w:p w14:paraId="76117CD6" w14:textId="64CD3B71" w:rsidR="006615EC" w:rsidRDefault="006615EC" w:rsidP="003A4E7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after="100" w:line="276" w:lineRule="auto"/>
              <w:rPr>
                <w:rFonts w:cs="Arial"/>
                <w:sz w:val="20"/>
                <w:szCs w:val="20"/>
                <w:lang w:val="de-DE"/>
              </w:rPr>
            </w:pPr>
            <w:r>
              <w:rPr>
                <w:rFonts w:cs="Arial"/>
                <w:sz w:val="20"/>
                <w:szCs w:val="20"/>
                <w:lang w:val="de-DE"/>
              </w:rPr>
              <w:t xml:space="preserve">Die Arbeit </w:t>
            </w:r>
            <w:r w:rsidR="00297106">
              <w:rPr>
                <w:rFonts w:cs="Arial"/>
                <w:sz w:val="20"/>
                <w:szCs w:val="20"/>
                <w:lang w:val="de-DE"/>
              </w:rPr>
              <w:t>als</w:t>
            </w:r>
            <w:r>
              <w:rPr>
                <w:rFonts w:cs="Arial"/>
                <w:sz w:val="20"/>
                <w:szCs w:val="20"/>
                <w:lang w:val="de-DE"/>
              </w:rPr>
              <w:t xml:space="preserve"> </w:t>
            </w:r>
            <w:sdt>
              <w:sdtPr>
                <w:rPr>
                  <w:rFonts w:cs="Arial"/>
                  <w:spacing w:val="-2"/>
                  <w:sz w:val="20"/>
                  <w:szCs w:val="20"/>
                  <w:lang w:val="en-GB"/>
                </w:rPr>
                <w:alias w:val="Titel"/>
                <w:tag w:val=""/>
                <w:id w:val="-785276868"/>
                <w:placeholder>
                  <w:docPart w:val="0FCA0571023F4B21A5A649A1FEFF67BF"/>
                </w:placeholder>
                <w:dataBinding w:prefixMappings="xmlns:ns0='http://purl.org/dc/elements/1.1/' xmlns:ns1='http://schemas.openxmlformats.org/package/2006/metadata/core-properties' " w:xpath="/ns1:coreProperties[1]/ns0:title[1]" w:storeItemID="{6C3C8BC8-F283-45AE-878A-BAB7291924A1}"/>
                <w:text/>
              </w:sdtPr>
              <w:sdtEndPr/>
              <w:sdtContent>
                <w:r w:rsidR="00425713">
                  <w:rPr>
                    <w:rFonts w:cs="Arial"/>
                    <w:spacing w:val="-2"/>
                    <w:sz w:val="20"/>
                    <w:szCs w:val="20"/>
                    <w:lang w:val="en-GB"/>
                  </w:rPr>
                  <w:t>Küchenchef</w:t>
                </w:r>
              </w:sdtContent>
            </w:sdt>
            <w:bookmarkStart w:id="4" w:name="_GoBack"/>
            <w:bookmarkEnd w:id="4"/>
            <w:r>
              <w:rPr>
                <w:rFonts w:cs="Arial"/>
                <w:sz w:val="20"/>
                <w:szCs w:val="20"/>
                <w:lang w:val="de-DE"/>
              </w:rPr>
              <w:t xml:space="preserve"> kann in Voll- und Teilzeit ausgeübt werden. </w:t>
            </w:r>
          </w:p>
          <w:p w14:paraId="4AC72563" w14:textId="3F6857A3" w:rsidR="006615EC" w:rsidRDefault="006615EC" w:rsidP="003A4E79">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after="100" w:line="276" w:lineRule="auto"/>
              <w:rPr>
                <w:rFonts w:cs="Arial"/>
                <w:sz w:val="20"/>
                <w:szCs w:val="20"/>
                <w:lang w:val="de-DE"/>
              </w:rPr>
            </w:pPr>
            <w:r>
              <w:rPr>
                <w:rFonts w:cs="Arial"/>
                <w:sz w:val="20"/>
                <w:szCs w:val="20"/>
                <w:lang w:val="de-DE"/>
              </w:rPr>
              <w:t xml:space="preserve">Der Hotelbetrieb ist in einem 24 Stunden-Schichtsystem organisiert (aufgeteilt in Früh-, Spät- und Nachtschicht) an 7 Tagen pro Woche (einschließlich Sonn- und Feiertagen). Der </w:t>
            </w:r>
            <w:sdt>
              <w:sdtPr>
                <w:rPr>
                  <w:rFonts w:cs="Arial"/>
                  <w:spacing w:val="-2"/>
                  <w:sz w:val="20"/>
                  <w:szCs w:val="20"/>
                  <w:lang w:val="en-GB"/>
                </w:rPr>
                <w:alias w:val="Titel"/>
                <w:tag w:val=""/>
                <w:id w:val="-1011913574"/>
                <w:placeholder>
                  <w:docPart w:val="31C5666031E3470AA1B6650734253095"/>
                </w:placeholder>
                <w:dataBinding w:prefixMappings="xmlns:ns0='http://purl.org/dc/elements/1.1/' xmlns:ns1='http://schemas.openxmlformats.org/package/2006/metadata/core-properties' " w:xpath="/ns1:coreProperties[1]/ns0:title[1]" w:storeItemID="{6C3C8BC8-F283-45AE-878A-BAB7291924A1}"/>
                <w:text/>
              </w:sdtPr>
              <w:sdtEndPr/>
              <w:sdtContent>
                <w:r w:rsidR="00425713">
                  <w:rPr>
                    <w:rFonts w:cs="Arial"/>
                    <w:spacing w:val="-2"/>
                    <w:sz w:val="20"/>
                    <w:szCs w:val="20"/>
                    <w:lang w:val="en-GB"/>
                  </w:rPr>
                  <w:t>Küchenchef</w:t>
                </w:r>
              </w:sdtContent>
            </w:sdt>
            <w:r>
              <w:rPr>
                <w:rFonts w:cs="Arial"/>
                <w:sz w:val="20"/>
                <w:szCs w:val="20"/>
                <w:lang w:val="de-DE"/>
              </w:rPr>
              <w:t xml:space="preserve"> ist in allen Schichten tätig. </w:t>
            </w:r>
          </w:p>
        </w:tc>
      </w:tr>
      <w:bookmarkEnd w:id="3"/>
    </w:tbl>
    <w:p w14:paraId="1F9446EE" w14:textId="5FA5FE5C" w:rsidR="00E637C5" w:rsidRDefault="00E637C5" w:rsidP="00DC3137">
      <w:pPr>
        <w:tabs>
          <w:tab w:val="left" w:pos="5040"/>
        </w:tabs>
        <w:spacing w:line="240" w:lineRule="auto"/>
        <w:ind w:left="-567"/>
        <w:contextualSpacing/>
      </w:pP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10206"/>
      </w:tblGrid>
      <w:tr w:rsidR="00751715" w:rsidRPr="009F34E3" w14:paraId="43A17445" w14:textId="77777777" w:rsidTr="00B148C1">
        <w:trPr>
          <w:trHeight w:val="397"/>
        </w:trPr>
        <w:tc>
          <w:tcPr>
            <w:tcW w:w="10206" w:type="dxa"/>
            <w:shd w:val="clear" w:color="auto" w:fill="D3DAE5"/>
            <w:vAlign w:val="center"/>
          </w:tcPr>
          <w:p w14:paraId="1661DE7F" w14:textId="77777777" w:rsidR="00751715" w:rsidRPr="005F7D31" w:rsidRDefault="00751715" w:rsidP="00B148C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jc w:val="center"/>
              <w:rPr>
                <w:rFonts w:cs="Arial"/>
                <w:b/>
                <w:sz w:val="20"/>
                <w:szCs w:val="20"/>
                <w:lang w:val="de-DE"/>
              </w:rPr>
            </w:pPr>
            <w:r w:rsidRPr="005F7D31">
              <w:rPr>
                <w:rFonts w:cs="Arial"/>
                <w:b/>
                <w:sz w:val="20"/>
                <w:szCs w:val="20"/>
                <w:lang w:val="de-DE"/>
              </w:rPr>
              <w:t>Zusatzbestimmung</w:t>
            </w:r>
          </w:p>
        </w:tc>
      </w:tr>
      <w:tr w:rsidR="00751715" w:rsidRPr="006615EC" w14:paraId="6FA5071C" w14:textId="77777777" w:rsidTr="00B148C1">
        <w:trPr>
          <w:trHeight w:val="941"/>
        </w:trPr>
        <w:tc>
          <w:tcPr>
            <w:tcW w:w="10206" w:type="dxa"/>
          </w:tcPr>
          <w:p w14:paraId="3C3B18EB" w14:textId="08459287" w:rsidR="00751715" w:rsidRPr="00CB7BD0" w:rsidRDefault="00751715" w:rsidP="008435F2">
            <w:pPr>
              <w:spacing w:before="120" w:after="100" w:line="276" w:lineRule="auto"/>
              <w:rPr>
                <w:rFonts w:cs="Arial"/>
                <w:sz w:val="20"/>
                <w:szCs w:val="20"/>
                <w:lang w:val="de-DE" w:eastAsia="en-GB" w:bidi="th-TH"/>
              </w:rPr>
            </w:pPr>
            <w:r w:rsidRPr="00CB7BD0">
              <w:rPr>
                <w:rFonts w:cs="Arial"/>
                <w:sz w:val="20"/>
                <w:szCs w:val="20"/>
                <w:lang w:val="de-DE" w:eastAsia="en-GB" w:bidi="th-TH"/>
              </w:rPr>
              <w:t xml:space="preserve">Der </w:t>
            </w:r>
            <w:r>
              <w:rPr>
                <w:rFonts w:cs="Arial"/>
                <w:sz w:val="20"/>
                <w:szCs w:val="20"/>
                <w:lang w:val="de-DE" w:eastAsia="en-GB" w:bidi="th-TH"/>
              </w:rPr>
              <w:t>Arbeitnehmer</w:t>
            </w:r>
            <w:r w:rsidRPr="00CB7BD0">
              <w:rPr>
                <w:rFonts w:cs="Arial"/>
                <w:sz w:val="20"/>
                <w:szCs w:val="20"/>
                <w:lang w:val="de-DE" w:eastAsia="en-GB" w:bidi="th-TH"/>
              </w:rPr>
              <w:t xml:space="preserve"> erklärt sich bereit, </w:t>
            </w:r>
            <w:r>
              <w:rPr>
                <w:rFonts w:cs="Arial"/>
                <w:sz w:val="20"/>
                <w:szCs w:val="20"/>
                <w:lang w:val="de-DE" w:eastAsia="en-GB" w:bidi="th-TH"/>
              </w:rPr>
              <w:t>auch in anderen Hotel-Bereichen zu</w:t>
            </w:r>
            <w:r w:rsidRPr="00CB7BD0">
              <w:rPr>
                <w:rFonts w:cs="Arial"/>
                <w:sz w:val="20"/>
                <w:szCs w:val="20"/>
                <w:lang w:val="de-DE" w:eastAsia="en-GB" w:bidi="th-TH"/>
              </w:rPr>
              <w:t xml:space="preserve"> arbeiten, </w:t>
            </w:r>
            <w:r>
              <w:rPr>
                <w:rFonts w:cs="Arial"/>
                <w:sz w:val="20"/>
                <w:szCs w:val="20"/>
                <w:lang w:val="de-DE" w:eastAsia="en-GB" w:bidi="th-TH"/>
              </w:rPr>
              <w:t>sofern</w:t>
            </w:r>
            <w:r w:rsidRPr="00CB7BD0">
              <w:rPr>
                <w:rFonts w:cs="Arial"/>
                <w:sz w:val="20"/>
                <w:szCs w:val="20"/>
                <w:lang w:val="de-DE" w:eastAsia="en-GB" w:bidi="th-TH"/>
              </w:rPr>
              <w:t xml:space="preserve"> die Umstände dies erfordern</w:t>
            </w:r>
            <w:r w:rsidR="008435F2">
              <w:rPr>
                <w:rFonts w:cs="Arial"/>
                <w:sz w:val="20"/>
                <w:szCs w:val="20"/>
                <w:lang w:val="de-DE" w:eastAsia="en-GB" w:bidi="th-TH"/>
              </w:rPr>
              <w:t>.</w:t>
            </w:r>
          </w:p>
          <w:p w14:paraId="4237CE28" w14:textId="2B6E733C" w:rsidR="00751715" w:rsidRPr="00CB7BD0" w:rsidRDefault="00751715" w:rsidP="008435F2">
            <w:pPr>
              <w:spacing w:before="120" w:after="100" w:line="276" w:lineRule="auto"/>
              <w:rPr>
                <w:rFonts w:cs="Arial"/>
                <w:sz w:val="20"/>
                <w:szCs w:val="20"/>
                <w:lang w:val="de-DE" w:eastAsia="en-GB" w:bidi="th-TH"/>
              </w:rPr>
            </w:pPr>
            <w:r w:rsidRPr="00CB7BD0">
              <w:rPr>
                <w:rFonts w:cs="Arial"/>
                <w:sz w:val="20"/>
                <w:szCs w:val="20"/>
                <w:lang w:val="de-DE" w:eastAsia="en-GB" w:bidi="th-TH"/>
              </w:rPr>
              <w:t xml:space="preserve">Der </w:t>
            </w:r>
            <w:r>
              <w:rPr>
                <w:rFonts w:cs="Arial"/>
                <w:sz w:val="20"/>
                <w:szCs w:val="20"/>
                <w:lang w:val="de-DE" w:eastAsia="en-GB" w:bidi="th-TH"/>
              </w:rPr>
              <w:t>Arbeitnehmer</w:t>
            </w:r>
            <w:r w:rsidRPr="00CB7BD0">
              <w:rPr>
                <w:rFonts w:cs="Arial"/>
                <w:sz w:val="20"/>
                <w:szCs w:val="20"/>
                <w:lang w:val="de-DE" w:eastAsia="en-GB" w:bidi="th-TH"/>
              </w:rPr>
              <w:t xml:space="preserve"> nimmt zur Kenntnis, dass es sich in dieser Stellenbeschreibung </w:t>
            </w:r>
            <w:r>
              <w:rPr>
                <w:rFonts w:cs="Arial"/>
                <w:sz w:val="20"/>
                <w:szCs w:val="20"/>
                <w:lang w:val="de-DE" w:eastAsia="en-GB" w:bidi="th-TH"/>
              </w:rPr>
              <w:t xml:space="preserve">um keine abschließende </w:t>
            </w:r>
            <w:r w:rsidRPr="00CB7BD0">
              <w:rPr>
                <w:rFonts w:cs="Arial"/>
                <w:sz w:val="20"/>
                <w:szCs w:val="20"/>
                <w:lang w:val="de-DE" w:eastAsia="en-GB" w:bidi="th-TH"/>
              </w:rPr>
              <w:t xml:space="preserve">Darstellung der Tätigkeit handelt. </w:t>
            </w:r>
            <w:r>
              <w:rPr>
                <w:rFonts w:cs="Arial"/>
                <w:sz w:val="20"/>
                <w:szCs w:val="20"/>
                <w:lang w:val="de-DE" w:eastAsia="en-GB" w:bidi="th-TH"/>
              </w:rPr>
              <w:t>Die Tätigkeit als</w:t>
            </w:r>
            <w:r w:rsidR="00426E03">
              <w:rPr>
                <w:rFonts w:cs="Arial"/>
                <w:sz w:val="20"/>
                <w:szCs w:val="20"/>
                <w:lang w:val="de-DE" w:eastAsia="en-GB" w:bidi="th-TH"/>
              </w:rPr>
              <w:t xml:space="preserve"> </w:t>
            </w:r>
            <w:sdt>
              <w:sdtPr>
                <w:rPr>
                  <w:rFonts w:cs="Arial"/>
                  <w:spacing w:val="-2"/>
                  <w:sz w:val="20"/>
                  <w:szCs w:val="20"/>
                  <w:lang w:val="en-GB"/>
                </w:rPr>
                <w:alias w:val="Titel"/>
                <w:tag w:val=""/>
                <w:id w:val="-60258704"/>
                <w:placeholder>
                  <w:docPart w:val="FA0E74851E9B4A4AB253E7DA8D06A66A"/>
                </w:placeholder>
                <w:dataBinding w:prefixMappings="xmlns:ns0='http://purl.org/dc/elements/1.1/' xmlns:ns1='http://schemas.openxmlformats.org/package/2006/metadata/core-properties' " w:xpath="/ns1:coreProperties[1]/ns0:title[1]" w:storeItemID="{6C3C8BC8-F283-45AE-878A-BAB7291924A1}"/>
                <w:text/>
              </w:sdtPr>
              <w:sdtEndPr/>
              <w:sdtContent>
                <w:r w:rsidR="00425713">
                  <w:rPr>
                    <w:rFonts w:cs="Arial"/>
                    <w:spacing w:val="-2"/>
                    <w:sz w:val="20"/>
                    <w:szCs w:val="20"/>
                    <w:lang w:val="en-GB"/>
                  </w:rPr>
                  <w:t>Küchenchef</w:t>
                </w:r>
              </w:sdtContent>
            </w:sdt>
            <w:r w:rsidR="00DC3137">
              <w:rPr>
                <w:rFonts w:cs="Arial"/>
                <w:sz w:val="20"/>
                <w:szCs w:val="20"/>
                <w:lang w:val="de-DE" w:eastAsia="en-GB" w:bidi="th-TH"/>
              </w:rPr>
              <w:t xml:space="preserve"> </w:t>
            </w:r>
            <w:r w:rsidRPr="00CB7BD0">
              <w:rPr>
                <w:rFonts w:cs="Arial"/>
                <w:sz w:val="20"/>
                <w:szCs w:val="20"/>
                <w:lang w:val="de-DE" w:eastAsia="en-GB" w:bidi="th-TH"/>
              </w:rPr>
              <w:t>schließt zusätzliche Aufgaben nicht aus, die erforderlich</w:t>
            </w:r>
            <w:r w:rsidR="00C0566F">
              <w:rPr>
                <w:rFonts w:cs="Arial"/>
                <w:sz w:val="20"/>
                <w:szCs w:val="20"/>
                <w:lang w:val="de-DE" w:eastAsia="en-GB" w:bidi="th-TH"/>
              </w:rPr>
              <w:t xml:space="preserve"> sind, um den Anforderungen des </w:t>
            </w:r>
            <w:sdt>
              <w:sdtPr>
                <w:rPr>
                  <w:rFonts w:cs="Arial"/>
                  <w:spacing w:val="-2"/>
                  <w:sz w:val="20"/>
                  <w:szCs w:val="20"/>
                  <w:lang w:val="en-GB"/>
                </w:rPr>
                <w:alias w:val="Hotelname"/>
                <w:tag w:val="Hotelname"/>
                <w:id w:val="-735010162"/>
                <w:placeholder>
                  <w:docPart w:val="A4E2B87DC04B4500AC9D5A014B29B242"/>
                </w:placeholder>
                <w:showingPlcHdr/>
                <w15:color w:val="000000"/>
                <w:comboBox>
                  <w:listItem w:displayText="-" w:value="-"/>
                  <w:listItem w:displayText="Hampton by Hilton Frankfurt City Centre Messe" w:value="Hampton by Hilton Frankfurt City Centre Messe"/>
                  <w:listItem w:displayText="Hilton Garden Inn Frankfurt City Centre" w:value="Hilton Garden Inn Frankfurt City Centre"/>
                  <w:listItem w:displayText="Holiday Inn Express Frankfurt City - Westend" w:value="Holiday Inn Express Frankfurt City - Westend"/>
                  <w:listItem w:displayText="Hampton by Hilton Hamburg City Centre" w:value="Hampton by Hilton Hamburg City Centre"/>
                  <w:listItem w:displayText="Holiday Inn Express Leipig - City Centre" w:value="Holiday Inn Express Leipig - City Centre"/>
                  <w:listItem w:displayText="Holiday Inn Express Mannheim - City Hauptbahnhof" w:value="Holiday Inn Express Mannheim - City Hauptbahnhof"/>
                  <w:listItem w:displayText="Hilton Garden Inn Munich City Centre West &amp; Hampton by Hilton Munich City Centre West" w:value="Hilton Garden Inn Munich City Centre West &amp; Hampton by Hilton Munich City Centre West"/>
                  <w:listItem w:displayText="Holiday Inn Munich Airport" w:value="Holiday Inn Munich Airport"/>
                  <w:listItem w:displayText="Hampton by Hilton Nuremberg City Centre" w:value="Hampton by Hilton Nuremberg City Centre"/>
                  <w:listItem w:displayText="Hampton by Hilton Stuttgart City Centre" w:value="Hampton by Hilton Stuttgart City Centre"/>
                </w:comboBox>
              </w:sdtPr>
              <w:sdtEndPr/>
              <w:sdtContent>
                <w:r w:rsidR="009E11AD" w:rsidRPr="006027A5">
                  <w:rPr>
                    <w:rStyle w:val="Platzhaltertext"/>
                    <w:rFonts w:eastAsiaTheme="minorHAnsi"/>
                    <w:color w:val="C00000"/>
                  </w:rPr>
                  <w:t>Wählen Sie ein Element aus.</w:t>
                </w:r>
              </w:sdtContent>
            </w:sdt>
            <w:r w:rsidR="001454B7">
              <w:rPr>
                <w:rFonts w:cs="Arial"/>
                <w:sz w:val="20"/>
                <w:szCs w:val="20"/>
                <w:lang w:val="de-DE" w:eastAsia="en-GB" w:bidi="th-TH"/>
              </w:rPr>
              <w:t xml:space="preserve"> </w:t>
            </w:r>
            <w:r w:rsidRPr="00CB7BD0">
              <w:rPr>
                <w:rFonts w:cs="Arial"/>
                <w:sz w:val="20"/>
                <w:szCs w:val="20"/>
                <w:lang w:val="de-DE" w:eastAsia="en-GB" w:bidi="th-TH"/>
              </w:rPr>
              <w:t>jederzeit gerecht zu werden.</w:t>
            </w:r>
          </w:p>
          <w:p w14:paraId="1E9FB30F" w14:textId="4BDBFB98" w:rsidR="007D7771" w:rsidRPr="002118FF" w:rsidRDefault="00751715" w:rsidP="008435F2">
            <w:pPr>
              <w:spacing w:before="120" w:after="100" w:line="276" w:lineRule="auto"/>
              <w:rPr>
                <w:rFonts w:cs="Arial"/>
                <w:sz w:val="20"/>
                <w:szCs w:val="20"/>
                <w:lang w:val="de-DE" w:eastAsia="en-GB" w:bidi="th-TH"/>
              </w:rPr>
            </w:pPr>
            <w:r>
              <w:rPr>
                <w:rFonts w:cs="Arial"/>
                <w:sz w:val="20"/>
                <w:szCs w:val="20"/>
                <w:lang w:val="de-DE" w:eastAsia="en-GB" w:bidi="th-TH"/>
              </w:rPr>
              <w:t>Der Arbeitgeber</w:t>
            </w:r>
            <w:r w:rsidRPr="00CB7BD0">
              <w:rPr>
                <w:rFonts w:cs="Arial"/>
                <w:sz w:val="20"/>
                <w:szCs w:val="20"/>
                <w:lang w:val="de-DE" w:eastAsia="en-GB" w:bidi="th-TH"/>
              </w:rPr>
              <w:t xml:space="preserve"> behält sich das Recht vor, die Stellenbeschreibung jederzeit zu ändern und zu ergänzen. </w:t>
            </w:r>
          </w:p>
        </w:tc>
      </w:tr>
    </w:tbl>
    <w:p w14:paraId="2AA553DD" w14:textId="77777777" w:rsidR="00F2318F" w:rsidRPr="006615EC" w:rsidRDefault="00F2318F" w:rsidP="00E637C5">
      <w:pPr>
        <w:spacing w:line="240" w:lineRule="auto"/>
        <w:ind w:left="-567"/>
        <w:contextualSpacing/>
        <w:rPr>
          <w:lang w:val="de-DE"/>
        </w:rPr>
      </w:pPr>
    </w:p>
    <w:tbl>
      <w:tblPr>
        <w:tblW w:w="10206" w:type="dxa"/>
        <w:tblInd w:w="-582" w:type="dxa"/>
        <w:tblCellMar>
          <w:left w:w="151" w:type="dxa"/>
          <w:right w:w="151" w:type="dxa"/>
        </w:tblCellMar>
        <w:tblLook w:val="0000" w:firstRow="0" w:lastRow="0" w:firstColumn="0" w:lastColumn="0" w:noHBand="0" w:noVBand="0"/>
      </w:tblPr>
      <w:tblGrid>
        <w:gridCol w:w="1418"/>
        <w:gridCol w:w="3685"/>
        <w:gridCol w:w="1417"/>
        <w:gridCol w:w="3686"/>
      </w:tblGrid>
      <w:tr w:rsidR="0021156E" w:rsidRPr="00E637C5" w14:paraId="2717B2E3" w14:textId="77777777" w:rsidTr="00E76BE7">
        <w:trPr>
          <w:trHeight w:val="397"/>
        </w:trPr>
        <w:tc>
          <w:tcPr>
            <w:tcW w:w="1418" w:type="dxa"/>
            <w:tcBorders>
              <w:top w:val="single" w:sz="12" w:space="0" w:color="auto"/>
              <w:left w:val="single" w:sz="12" w:space="0" w:color="auto"/>
              <w:bottom w:val="single" w:sz="12" w:space="0" w:color="auto"/>
              <w:right w:val="single" w:sz="12" w:space="0" w:color="auto"/>
            </w:tcBorders>
            <w:shd w:val="clear" w:color="auto" w:fill="D3DAE5"/>
            <w:vAlign w:val="center"/>
          </w:tcPr>
          <w:p w14:paraId="1671CA5E" w14:textId="77777777" w:rsidR="0021156E" w:rsidRPr="00B20F7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de-DE"/>
              </w:rPr>
            </w:pPr>
            <w:r w:rsidRPr="00B20F75">
              <w:rPr>
                <w:rFonts w:cs="Arial"/>
                <w:spacing w:val="-2"/>
                <w:sz w:val="20"/>
                <w:szCs w:val="20"/>
                <w:lang w:val="de-DE"/>
              </w:rPr>
              <w:t>Ort</w:t>
            </w:r>
          </w:p>
        </w:tc>
        <w:tc>
          <w:tcPr>
            <w:tcW w:w="3685" w:type="dxa"/>
            <w:tcBorders>
              <w:top w:val="single" w:sz="12" w:space="0" w:color="auto"/>
              <w:left w:val="single" w:sz="12" w:space="0" w:color="auto"/>
              <w:bottom w:val="single" w:sz="12" w:space="0" w:color="auto"/>
              <w:right w:val="single" w:sz="12" w:space="0" w:color="auto"/>
            </w:tcBorders>
            <w:vAlign w:val="center"/>
          </w:tcPr>
          <w:p w14:paraId="266D2A94" w14:textId="77777777" w:rsidR="0021156E" w:rsidRPr="00E637C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Cs w:val="22"/>
                <w:lang w:val="de-DE"/>
              </w:rPr>
            </w:pPr>
          </w:p>
        </w:tc>
        <w:tc>
          <w:tcPr>
            <w:tcW w:w="1417" w:type="dxa"/>
            <w:tcBorders>
              <w:top w:val="single" w:sz="12" w:space="0" w:color="auto"/>
              <w:left w:val="single" w:sz="12" w:space="0" w:color="auto"/>
              <w:bottom w:val="single" w:sz="12" w:space="0" w:color="auto"/>
              <w:right w:val="single" w:sz="12" w:space="0" w:color="auto"/>
            </w:tcBorders>
            <w:shd w:val="clear" w:color="auto" w:fill="D3DAE5"/>
            <w:vAlign w:val="center"/>
          </w:tcPr>
          <w:p w14:paraId="45072C9B" w14:textId="77777777" w:rsidR="0021156E" w:rsidRPr="00E637C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de-DE"/>
              </w:rPr>
            </w:pPr>
            <w:r w:rsidRPr="009F5804">
              <w:rPr>
                <w:rFonts w:cs="Arial"/>
                <w:spacing w:val="-2"/>
                <w:sz w:val="20"/>
                <w:szCs w:val="20"/>
                <w:lang w:val="de-DE"/>
              </w:rPr>
              <w:t>Datum</w:t>
            </w:r>
          </w:p>
        </w:tc>
        <w:tc>
          <w:tcPr>
            <w:tcW w:w="3686" w:type="dxa"/>
            <w:tcBorders>
              <w:top w:val="single" w:sz="12" w:space="0" w:color="auto"/>
              <w:left w:val="single" w:sz="12" w:space="0" w:color="auto"/>
              <w:bottom w:val="single" w:sz="12" w:space="0" w:color="auto"/>
              <w:right w:val="single" w:sz="12" w:space="0" w:color="auto"/>
            </w:tcBorders>
            <w:vAlign w:val="center"/>
          </w:tcPr>
          <w:p w14:paraId="3F472308" w14:textId="77777777" w:rsidR="0021156E" w:rsidRPr="00E637C5"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Cs w:val="22"/>
                <w:lang w:val="de-DE"/>
              </w:rPr>
            </w:pPr>
          </w:p>
        </w:tc>
      </w:tr>
      <w:tr w:rsidR="0021156E" w:rsidRPr="009F34E3" w14:paraId="0EEBC8B6" w14:textId="77777777" w:rsidTr="00E76BE7">
        <w:trPr>
          <w:trHeight w:val="397"/>
        </w:trPr>
        <w:tc>
          <w:tcPr>
            <w:tcW w:w="1418" w:type="dxa"/>
            <w:tcBorders>
              <w:top w:val="single" w:sz="12" w:space="0" w:color="auto"/>
              <w:left w:val="single" w:sz="12" w:space="0" w:color="auto"/>
              <w:bottom w:val="single" w:sz="12" w:space="0" w:color="auto"/>
              <w:right w:val="single" w:sz="12" w:space="0" w:color="auto"/>
            </w:tcBorders>
            <w:shd w:val="clear" w:color="auto" w:fill="D3DAE5"/>
            <w:vAlign w:val="center"/>
          </w:tcPr>
          <w:p w14:paraId="53368528" w14:textId="77777777" w:rsidR="0021156E" w:rsidRPr="009F34E3"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z w:val="20"/>
                <w:szCs w:val="20"/>
                <w:lang w:val="de-DE"/>
              </w:rPr>
            </w:pPr>
            <w:r>
              <w:rPr>
                <w:rFonts w:cs="Arial"/>
                <w:sz w:val="20"/>
                <w:szCs w:val="20"/>
                <w:lang w:val="de-DE"/>
              </w:rPr>
              <w:t>Unterschrift</w:t>
            </w:r>
          </w:p>
        </w:tc>
        <w:tc>
          <w:tcPr>
            <w:tcW w:w="8788" w:type="dxa"/>
            <w:gridSpan w:val="3"/>
            <w:tcBorders>
              <w:top w:val="single" w:sz="12" w:space="0" w:color="auto"/>
              <w:left w:val="single" w:sz="12" w:space="0" w:color="auto"/>
              <w:bottom w:val="single" w:sz="12" w:space="0" w:color="auto"/>
              <w:right w:val="single" w:sz="12" w:space="0" w:color="auto"/>
            </w:tcBorders>
            <w:vAlign w:val="center"/>
          </w:tcPr>
          <w:p w14:paraId="6D9F2F70" w14:textId="77777777" w:rsidR="0021156E" w:rsidRPr="009F34E3" w:rsidRDefault="0021156E" w:rsidP="00263B7C">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00" w:beforeAutospacing="1" w:line="276" w:lineRule="auto"/>
              <w:jc w:val="left"/>
              <w:rPr>
                <w:rFonts w:cs="Arial"/>
                <w:spacing w:val="-2"/>
                <w:sz w:val="20"/>
                <w:szCs w:val="20"/>
                <w:lang w:val="en-GB"/>
              </w:rPr>
            </w:pPr>
          </w:p>
        </w:tc>
      </w:tr>
    </w:tbl>
    <w:p w14:paraId="45057E68" w14:textId="77777777" w:rsidR="007E65AE" w:rsidRDefault="007E65AE">
      <w:pPr>
        <w:spacing w:line="240" w:lineRule="auto"/>
        <w:ind w:left="-567"/>
        <w:contextualSpacing/>
      </w:pPr>
    </w:p>
    <w:sectPr w:rsidR="007E65AE" w:rsidSect="00F2318F">
      <w:footerReference w:type="default" r:id="rId8"/>
      <w:pgSz w:w="11906" w:h="16838" w:code="9"/>
      <w:pgMar w:top="1418" w:right="1418" w:bottom="113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A4FC1" w14:textId="77777777" w:rsidR="00FF33BF" w:rsidRDefault="00FF33BF" w:rsidP="0071259C">
      <w:pPr>
        <w:spacing w:line="240" w:lineRule="auto"/>
      </w:pPr>
      <w:r>
        <w:separator/>
      </w:r>
    </w:p>
  </w:endnote>
  <w:endnote w:type="continuationSeparator" w:id="0">
    <w:p w14:paraId="748894CE" w14:textId="77777777" w:rsidR="00FF33BF" w:rsidRDefault="00FF33BF" w:rsidP="00712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F0DB" w14:textId="073D80D4" w:rsidR="00CF3A36" w:rsidRPr="005C6203" w:rsidRDefault="005C6203" w:rsidP="007D7771">
    <w:pPr>
      <w:tabs>
        <w:tab w:val="center" w:pos="4536"/>
        <w:tab w:val="right" w:pos="9639"/>
      </w:tabs>
      <w:spacing w:line="240" w:lineRule="auto"/>
      <w:ind w:left="-567" w:right="-569"/>
      <w:rPr>
        <w:sz w:val="20"/>
        <w:szCs w:val="20"/>
        <w:lang w:val="de-DE"/>
      </w:rPr>
    </w:pPr>
    <w:r w:rsidRPr="00BE66FE">
      <w:rPr>
        <w:sz w:val="20"/>
        <w:szCs w:val="20"/>
        <w:lang w:val="de-DE"/>
      </w:rPr>
      <w:t>S</w:t>
    </w:r>
    <w:r w:rsidR="007D7771">
      <w:rPr>
        <w:sz w:val="20"/>
        <w:szCs w:val="20"/>
        <w:lang w:val="de-DE"/>
      </w:rPr>
      <w:t>tellenbeschreibung:</w:t>
    </w:r>
    <w:r w:rsidR="00DC3137">
      <w:rPr>
        <w:sz w:val="20"/>
        <w:szCs w:val="20"/>
        <w:lang w:val="de-DE"/>
      </w:rPr>
      <w:t xml:space="preserve"> </w:t>
    </w:r>
    <w:r w:rsidR="00B20E15">
      <w:rPr>
        <w:sz w:val="20"/>
        <w:szCs w:val="20"/>
        <w:lang w:val="de-DE"/>
      </w:rPr>
      <w:fldChar w:fldCharType="begin"/>
    </w:r>
    <w:r w:rsidR="00B20E15">
      <w:rPr>
        <w:sz w:val="20"/>
        <w:szCs w:val="20"/>
        <w:lang w:val="de-DE"/>
      </w:rPr>
      <w:instrText xml:space="preserve"> REF  Titel </w:instrText>
    </w:r>
    <w:r w:rsidR="00B20E15">
      <w:rPr>
        <w:sz w:val="20"/>
        <w:szCs w:val="20"/>
        <w:lang w:val="de-DE"/>
      </w:rPr>
      <w:fldChar w:fldCharType="separate"/>
    </w:r>
    <w:sdt>
      <w:sdtPr>
        <w:rPr>
          <w:rFonts w:cs="Arial"/>
          <w:spacing w:val="-2"/>
          <w:sz w:val="20"/>
          <w:szCs w:val="20"/>
          <w:lang w:val="en-GB"/>
        </w:rPr>
        <w:alias w:val="Titel"/>
        <w:tag w:val=""/>
        <w:id w:val="-1185055578"/>
        <w:placeholder>
          <w:docPart w:val="C87E8402F2FC4E35B1B35B39C0081D39"/>
        </w:placeholder>
        <w:dataBinding w:prefixMappings="xmlns:ns0='http://purl.org/dc/elements/1.1/' xmlns:ns1='http://schemas.openxmlformats.org/package/2006/metadata/core-properties' " w:xpath="/ns1:coreProperties[1]/ns0:title[1]" w:storeItemID="{6C3C8BC8-F283-45AE-878A-BAB7291924A1}"/>
        <w:text/>
      </w:sdtPr>
      <w:sdtEndPr/>
      <w:sdtContent>
        <w:r w:rsidR="00425713">
          <w:rPr>
            <w:rFonts w:cs="Arial"/>
            <w:spacing w:val="-2"/>
            <w:sz w:val="20"/>
            <w:szCs w:val="20"/>
            <w:lang w:val="en-GB"/>
          </w:rPr>
          <w:t>Küchenchef</w:t>
        </w:r>
      </w:sdtContent>
    </w:sdt>
    <w:r w:rsidR="00B20E15">
      <w:rPr>
        <w:sz w:val="20"/>
        <w:szCs w:val="20"/>
        <w:lang w:val="de-DE"/>
      </w:rPr>
      <w:fldChar w:fldCharType="end"/>
    </w:r>
    <w:r w:rsidRPr="00BE66FE">
      <w:rPr>
        <w:sz w:val="20"/>
        <w:szCs w:val="20"/>
        <w:lang w:val="de-DE"/>
      </w:rPr>
      <w:tab/>
    </w:r>
    <w:r w:rsidRPr="00BE66FE">
      <w:rPr>
        <w:sz w:val="20"/>
        <w:szCs w:val="20"/>
        <w:lang w:val="de-DE"/>
      </w:rPr>
      <w:tab/>
    </w:r>
    <w:sdt>
      <w:sdtPr>
        <w:rPr>
          <w:sz w:val="20"/>
          <w:szCs w:val="20"/>
        </w:rPr>
        <w:id w:val="609946336"/>
        <w:docPartObj>
          <w:docPartGallery w:val="Page Numbers (Bottom of Page)"/>
          <w:docPartUnique/>
        </w:docPartObj>
      </w:sdtPr>
      <w:sdtEndPr/>
      <w:sdtContent>
        <w:sdt>
          <w:sdtPr>
            <w:rPr>
              <w:sz w:val="20"/>
              <w:szCs w:val="20"/>
            </w:rPr>
            <w:id w:val="-1997801329"/>
            <w:docPartObj>
              <w:docPartGallery w:val="Page Numbers (Top of Page)"/>
              <w:docPartUnique/>
            </w:docPartObj>
          </w:sdtPr>
          <w:sdtEndPr/>
          <w:sdtContent>
            <w:r w:rsidRPr="00BE66FE">
              <w:rPr>
                <w:sz w:val="20"/>
                <w:szCs w:val="20"/>
                <w:lang w:val="de-DE"/>
              </w:rPr>
              <w:t xml:space="preserve">Seite </w:t>
            </w:r>
            <w:r w:rsidRPr="00BE66FE">
              <w:rPr>
                <w:sz w:val="20"/>
                <w:szCs w:val="20"/>
              </w:rPr>
              <w:fldChar w:fldCharType="begin"/>
            </w:r>
            <w:r w:rsidRPr="00BE66FE">
              <w:rPr>
                <w:sz w:val="20"/>
                <w:szCs w:val="20"/>
                <w:lang w:val="de-DE"/>
              </w:rPr>
              <w:instrText>PAGE</w:instrText>
            </w:r>
            <w:r w:rsidRPr="00BE66FE">
              <w:rPr>
                <w:sz w:val="20"/>
                <w:szCs w:val="20"/>
              </w:rPr>
              <w:fldChar w:fldCharType="separate"/>
            </w:r>
            <w:r w:rsidR="00297106">
              <w:rPr>
                <w:noProof/>
                <w:sz w:val="20"/>
                <w:szCs w:val="20"/>
                <w:lang w:val="de-DE"/>
              </w:rPr>
              <w:t>3</w:t>
            </w:r>
            <w:r w:rsidRPr="00BE66FE">
              <w:rPr>
                <w:sz w:val="20"/>
                <w:szCs w:val="20"/>
              </w:rPr>
              <w:fldChar w:fldCharType="end"/>
            </w:r>
            <w:r w:rsidRPr="00BE66FE">
              <w:rPr>
                <w:sz w:val="20"/>
                <w:szCs w:val="20"/>
                <w:lang w:val="de-DE"/>
              </w:rPr>
              <w:t xml:space="preserve"> von </w:t>
            </w:r>
            <w:r w:rsidRPr="00BE66FE">
              <w:rPr>
                <w:sz w:val="20"/>
                <w:szCs w:val="20"/>
              </w:rPr>
              <w:fldChar w:fldCharType="begin"/>
            </w:r>
            <w:r w:rsidRPr="00BE66FE">
              <w:rPr>
                <w:sz w:val="20"/>
                <w:szCs w:val="20"/>
                <w:lang w:val="de-DE"/>
              </w:rPr>
              <w:instrText>NUMPAGES</w:instrText>
            </w:r>
            <w:r w:rsidRPr="00BE66FE">
              <w:rPr>
                <w:sz w:val="20"/>
                <w:szCs w:val="20"/>
              </w:rPr>
              <w:fldChar w:fldCharType="separate"/>
            </w:r>
            <w:r w:rsidR="00297106">
              <w:rPr>
                <w:noProof/>
                <w:sz w:val="20"/>
                <w:szCs w:val="20"/>
                <w:lang w:val="de-DE"/>
              </w:rPr>
              <w:t>3</w:t>
            </w:r>
            <w:r w:rsidRPr="00BE66FE">
              <w:rPr>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63580" w14:textId="77777777" w:rsidR="00FF33BF" w:rsidRDefault="00FF33BF" w:rsidP="0071259C">
      <w:pPr>
        <w:spacing w:line="240" w:lineRule="auto"/>
      </w:pPr>
      <w:r>
        <w:separator/>
      </w:r>
    </w:p>
  </w:footnote>
  <w:footnote w:type="continuationSeparator" w:id="0">
    <w:p w14:paraId="65376EDF" w14:textId="77777777" w:rsidR="00FF33BF" w:rsidRDefault="00FF33BF" w:rsidP="007125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2E24"/>
    <w:multiLevelType w:val="hybridMultilevel"/>
    <w:tmpl w:val="BE32F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C5529"/>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47326"/>
    <w:multiLevelType w:val="hybridMultilevel"/>
    <w:tmpl w:val="A07AD9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8813B6D"/>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26AC8"/>
    <w:multiLevelType w:val="multilevel"/>
    <w:tmpl w:val="19E8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206F1"/>
    <w:multiLevelType w:val="hybridMultilevel"/>
    <w:tmpl w:val="F36C26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9F126B"/>
    <w:multiLevelType w:val="hybridMultilevel"/>
    <w:tmpl w:val="6E24C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D8"/>
    <w:rsid w:val="00014DE6"/>
    <w:rsid w:val="00037A09"/>
    <w:rsid w:val="00047AD6"/>
    <w:rsid w:val="000C4B19"/>
    <w:rsid w:val="00121B8B"/>
    <w:rsid w:val="001454B7"/>
    <w:rsid w:val="001533C7"/>
    <w:rsid w:val="00155E21"/>
    <w:rsid w:val="0021156E"/>
    <w:rsid w:val="002118FF"/>
    <w:rsid w:val="00230936"/>
    <w:rsid w:val="00277403"/>
    <w:rsid w:val="00297106"/>
    <w:rsid w:val="003A4E79"/>
    <w:rsid w:val="0042115B"/>
    <w:rsid w:val="00425713"/>
    <w:rsid w:val="00426E03"/>
    <w:rsid w:val="00481794"/>
    <w:rsid w:val="00554232"/>
    <w:rsid w:val="005A5E0C"/>
    <w:rsid w:val="005C6203"/>
    <w:rsid w:val="005E31E2"/>
    <w:rsid w:val="005F7D31"/>
    <w:rsid w:val="006027A5"/>
    <w:rsid w:val="006615EC"/>
    <w:rsid w:val="0071259C"/>
    <w:rsid w:val="00751715"/>
    <w:rsid w:val="007D7771"/>
    <w:rsid w:val="007E65AE"/>
    <w:rsid w:val="008414A3"/>
    <w:rsid w:val="008435F2"/>
    <w:rsid w:val="00847CBC"/>
    <w:rsid w:val="008A63BA"/>
    <w:rsid w:val="008E056C"/>
    <w:rsid w:val="0091135C"/>
    <w:rsid w:val="00925C45"/>
    <w:rsid w:val="0098643B"/>
    <w:rsid w:val="009E11AD"/>
    <w:rsid w:val="009E4537"/>
    <w:rsid w:val="009F34E3"/>
    <w:rsid w:val="009F5804"/>
    <w:rsid w:val="00A9721C"/>
    <w:rsid w:val="00AE78E2"/>
    <w:rsid w:val="00B02760"/>
    <w:rsid w:val="00B20E15"/>
    <w:rsid w:val="00BA2EA4"/>
    <w:rsid w:val="00BE66FE"/>
    <w:rsid w:val="00C0566F"/>
    <w:rsid w:val="00C50B93"/>
    <w:rsid w:val="00C777AE"/>
    <w:rsid w:val="00C8224D"/>
    <w:rsid w:val="00CC5F48"/>
    <w:rsid w:val="00CF3A36"/>
    <w:rsid w:val="00D201BE"/>
    <w:rsid w:val="00DC3137"/>
    <w:rsid w:val="00E61DD8"/>
    <w:rsid w:val="00E637C5"/>
    <w:rsid w:val="00E76BE7"/>
    <w:rsid w:val="00EE4B12"/>
    <w:rsid w:val="00F2318F"/>
    <w:rsid w:val="00F36643"/>
    <w:rsid w:val="00FF3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C84D53"/>
  <w15:chartTrackingRefBased/>
  <w15:docId w15:val="{D3D1AF73-03B3-4C63-8A11-35E44C7F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63BA"/>
    <w:pPr>
      <w:spacing w:after="0" w:line="320" w:lineRule="atLeast"/>
      <w:jc w:val="both"/>
    </w:pPr>
    <w:rPr>
      <w:rFonts w:eastAsia="Times New Roman" w:cs="Times New Roman"/>
      <w:color w:val="auto"/>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63BA"/>
    <w:pPr>
      <w:ind w:left="720"/>
      <w:contextualSpacing/>
    </w:pPr>
  </w:style>
  <w:style w:type="character" w:styleId="Platzhaltertext">
    <w:name w:val="Placeholder Text"/>
    <w:basedOn w:val="Absatz-Standardschriftart"/>
    <w:uiPriority w:val="99"/>
    <w:semiHidden/>
    <w:rsid w:val="00847CBC"/>
    <w:rPr>
      <w:color w:val="808080"/>
    </w:rPr>
  </w:style>
  <w:style w:type="paragraph" w:styleId="Kopfzeile">
    <w:name w:val="header"/>
    <w:basedOn w:val="Standard"/>
    <w:link w:val="KopfzeileZchn"/>
    <w:uiPriority w:val="99"/>
    <w:unhideWhenUsed/>
    <w:rsid w:val="0071259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1259C"/>
    <w:rPr>
      <w:rFonts w:eastAsia="Times New Roman" w:cs="Times New Roman"/>
      <w:color w:val="auto"/>
      <w:szCs w:val="24"/>
      <w:lang w:val="en-US"/>
    </w:rPr>
  </w:style>
  <w:style w:type="paragraph" w:styleId="Fuzeile">
    <w:name w:val="footer"/>
    <w:basedOn w:val="Standard"/>
    <w:link w:val="FuzeileZchn"/>
    <w:uiPriority w:val="99"/>
    <w:unhideWhenUsed/>
    <w:rsid w:val="0071259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1259C"/>
    <w:rPr>
      <w:rFonts w:eastAsia="Times New Roman" w:cs="Times New Roman"/>
      <w:color w:val="auto"/>
      <w:szCs w:val="24"/>
      <w:lang w:val="en-US"/>
    </w:rPr>
  </w:style>
  <w:style w:type="paragraph" w:styleId="Textkrper">
    <w:name w:val="Body Text"/>
    <w:basedOn w:val="Standard"/>
    <w:link w:val="TextkrperZchn"/>
    <w:unhideWhenUsed/>
    <w:rsid w:val="00425713"/>
    <w:pPr>
      <w:spacing w:line="240" w:lineRule="auto"/>
    </w:pPr>
    <w:rPr>
      <w:rFonts w:ascii="Times New Roman" w:hAnsi="Times New Roman"/>
      <w:b/>
      <w:sz w:val="24"/>
      <w:szCs w:val="20"/>
      <w:u w:val="single"/>
      <w:lang w:val="en-GB"/>
    </w:rPr>
  </w:style>
  <w:style w:type="character" w:customStyle="1" w:styleId="TextkrperZchn">
    <w:name w:val="Textkörper Zchn"/>
    <w:basedOn w:val="Absatz-Standardschriftart"/>
    <w:link w:val="Textkrper"/>
    <w:rsid w:val="00425713"/>
    <w:rPr>
      <w:rFonts w:ascii="Times New Roman" w:eastAsia="Times New Roman" w:hAnsi="Times New Roman" w:cs="Times New Roman"/>
      <w:b/>
      <w:color w:val="auto"/>
      <w:sz w:val="24"/>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Allgemein"/>
          <w:gallery w:val="placeholder"/>
        </w:category>
        <w:types>
          <w:type w:val="bbPlcHdr"/>
        </w:types>
        <w:behaviors>
          <w:behavior w:val="content"/>
        </w:behaviors>
        <w:guid w:val="{EE5A4936-8229-4C2E-AA82-D9DBE5B0D50E}"/>
      </w:docPartPr>
      <w:docPartBody>
        <w:p w:rsidR="00CB0410" w:rsidRDefault="00E871DF">
          <w:r w:rsidRPr="0071634A">
            <w:rPr>
              <w:rStyle w:val="Platzhaltertext"/>
            </w:rPr>
            <w:t>Wählen Sie ein Element aus.</w:t>
          </w:r>
        </w:p>
      </w:docPartBody>
    </w:docPart>
    <w:docPart>
      <w:docPartPr>
        <w:name w:val="BDB787BE3824468A909EE2B9FA023A2D"/>
        <w:category>
          <w:name w:val="Allgemein"/>
          <w:gallery w:val="placeholder"/>
        </w:category>
        <w:types>
          <w:type w:val="bbPlcHdr"/>
        </w:types>
        <w:behaviors>
          <w:behavior w:val="content"/>
        </w:behaviors>
        <w:guid w:val="{8CEB1DA5-F8E5-4AF6-9982-37473CAD461E}"/>
      </w:docPartPr>
      <w:docPartBody>
        <w:p w:rsidR="00B1221F" w:rsidRDefault="007C2BB8">
          <w:r w:rsidRPr="00E90351">
            <w:rPr>
              <w:rStyle w:val="Platzhaltertext"/>
            </w:rPr>
            <w:t>[Titel]</w:t>
          </w:r>
        </w:p>
      </w:docPartBody>
    </w:docPart>
    <w:docPart>
      <w:docPartPr>
        <w:name w:val="C87E8402F2FC4E35B1B35B39C0081D39"/>
        <w:category>
          <w:name w:val="Allgemein"/>
          <w:gallery w:val="placeholder"/>
        </w:category>
        <w:types>
          <w:type w:val="bbPlcHdr"/>
        </w:types>
        <w:behaviors>
          <w:behavior w:val="content"/>
        </w:behaviors>
        <w:guid w:val="{C7400D7B-4FE9-4256-A80B-3D00EB13D3A2}"/>
      </w:docPartPr>
      <w:docPartBody>
        <w:p w:rsidR="00B1221F" w:rsidRDefault="007C2BB8" w:rsidP="007C2BB8">
          <w:pPr>
            <w:pStyle w:val="C87E8402F2FC4E35B1B35B39C0081D39"/>
          </w:pPr>
          <w:r w:rsidRPr="00E90351">
            <w:rPr>
              <w:rStyle w:val="Platzhaltertext"/>
            </w:rPr>
            <w:t>[Titel]</w:t>
          </w:r>
        </w:p>
      </w:docPartBody>
    </w:docPart>
    <w:docPart>
      <w:docPartPr>
        <w:name w:val="FA0E74851E9B4A4AB253E7DA8D06A66A"/>
        <w:category>
          <w:name w:val="Allgemein"/>
          <w:gallery w:val="placeholder"/>
        </w:category>
        <w:types>
          <w:type w:val="bbPlcHdr"/>
        </w:types>
        <w:behaviors>
          <w:behavior w:val="content"/>
        </w:behaviors>
        <w:guid w:val="{F7A98E69-657B-49CA-9825-A149932217D3}"/>
      </w:docPartPr>
      <w:docPartBody>
        <w:p w:rsidR="00B1221F" w:rsidRDefault="007C2BB8" w:rsidP="007C2BB8">
          <w:pPr>
            <w:pStyle w:val="FA0E74851E9B4A4AB253E7DA8D06A66A"/>
          </w:pPr>
          <w:r w:rsidRPr="00E90351">
            <w:rPr>
              <w:rStyle w:val="Platzhaltertext"/>
            </w:rPr>
            <w:t>[Titel]</w:t>
          </w:r>
        </w:p>
      </w:docPartBody>
    </w:docPart>
    <w:docPart>
      <w:docPartPr>
        <w:name w:val="0FCA0571023F4B21A5A649A1FEFF67BF"/>
        <w:category>
          <w:name w:val="Allgemein"/>
          <w:gallery w:val="placeholder"/>
        </w:category>
        <w:types>
          <w:type w:val="bbPlcHdr"/>
        </w:types>
        <w:behaviors>
          <w:behavior w:val="content"/>
        </w:behaviors>
        <w:guid w:val="{E21DA905-C816-4693-9B79-0497E6D640D9}"/>
      </w:docPartPr>
      <w:docPartBody>
        <w:p w:rsidR="001B0926" w:rsidRDefault="00E17612" w:rsidP="00E17612">
          <w:pPr>
            <w:pStyle w:val="0FCA0571023F4B21A5A649A1FEFF67BF"/>
          </w:pPr>
          <w:r w:rsidRPr="00E90351">
            <w:rPr>
              <w:rStyle w:val="Platzhaltertext"/>
            </w:rPr>
            <w:t>[Titel]</w:t>
          </w:r>
        </w:p>
      </w:docPartBody>
    </w:docPart>
    <w:docPart>
      <w:docPartPr>
        <w:name w:val="31C5666031E3470AA1B6650734253095"/>
        <w:category>
          <w:name w:val="Allgemein"/>
          <w:gallery w:val="placeholder"/>
        </w:category>
        <w:types>
          <w:type w:val="bbPlcHdr"/>
        </w:types>
        <w:behaviors>
          <w:behavior w:val="content"/>
        </w:behaviors>
        <w:guid w:val="{4A64E8BF-2A0D-42E7-9E6B-8F3129E7025D}"/>
      </w:docPartPr>
      <w:docPartBody>
        <w:p w:rsidR="001B0926" w:rsidRDefault="00E17612" w:rsidP="00E17612">
          <w:pPr>
            <w:pStyle w:val="31C5666031E3470AA1B6650734253095"/>
          </w:pPr>
          <w:r w:rsidRPr="00E90351">
            <w:rPr>
              <w:rStyle w:val="Platzhaltertext"/>
            </w:rPr>
            <w:t>[Titel]</w:t>
          </w:r>
        </w:p>
      </w:docPartBody>
    </w:docPart>
    <w:docPart>
      <w:docPartPr>
        <w:name w:val="C10BB27E504C4E05A1FED044214CEAC0"/>
        <w:category>
          <w:name w:val="Allgemein"/>
          <w:gallery w:val="placeholder"/>
        </w:category>
        <w:types>
          <w:type w:val="bbPlcHdr"/>
        </w:types>
        <w:behaviors>
          <w:behavior w:val="content"/>
        </w:behaviors>
        <w:guid w:val="{D266592E-B4B2-4BEB-AEC5-198EF8E69B8E}"/>
      </w:docPartPr>
      <w:docPartBody>
        <w:p w:rsidR="00585364" w:rsidRDefault="00E713FD" w:rsidP="00E713FD">
          <w:pPr>
            <w:pStyle w:val="C10BB27E504C4E05A1FED044214CEAC0"/>
          </w:pPr>
          <w:r w:rsidRPr="0071634A">
            <w:rPr>
              <w:rStyle w:val="Platzhaltertext"/>
            </w:rPr>
            <w:t>Wählen Sie ein Element aus.</w:t>
          </w:r>
        </w:p>
      </w:docPartBody>
    </w:docPart>
    <w:docPart>
      <w:docPartPr>
        <w:name w:val="A4E2B87DC04B4500AC9D5A014B29B242"/>
        <w:category>
          <w:name w:val="Allgemein"/>
          <w:gallery w:val="placeholder"/>
        </w:category>
        <w:types>
          <w:type w:val="bbPlcHdr"/>
        </w:types>
        <w:behaviors>
          <w:behavior w:val="content"/>
        </w:behaviors>
        <w:guid w:val="{F51E71A4-58CC-4415-ACA6-B042136885A3}"/>
      </w:docPartPr>
      <w:docPartBody>
        <w:p w:rsidR="00585364" w:rsidRDefault="00E713FD" w:rsidP="00E713FD">
          <w:pPr>
            <w:pStyle w:val="A4E2B87DC04B4500AC9D5A014B29B242"/>
          </w:pPr>
          <w:r w:rsidRPr="0071634A">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DF"/>
    <w:rsid w:val="000C53C0"/>
    <w:rsid w:val="001B0926"/>
    <w:rsid w:val="0038769F"/>
    <w:rsid w:val="00512927"/>
    <w:rsid w:val="0055415B"/>
    <w:rsid w:val="00585364"/>
    <w:rsid w:val="005C7093"/>
    <w:rsid w:val="006C62AE"/>
    <w:rsid w:val="006F4D5A"/>
    <w:rsid w:val="00717E63"/>
    <w:rsid w:val="00741924"/>
    <w:rsid w:val="007B6303"/>
    <w:rsid w:val="007C2BB8"/>
    <w:rsid w:val="008A7F81"/>
    <w:rsid w:val="00A502AC"/>
    <w:rsid w:val="00B1221F"/>
    <w:rsid w:val="00C13CA6"/>
    <w:rsid w:val="00C73ACD"/>
    <w:rsid w:val="00CB0410"/>
    <w:rsid w:val="00D4535C"/>
    <w:rsid w:val="00E17612"/>
    <w:rsid w:val="00E713FD"/>
    <w:rsid w:val="00E871DF"/>
    <w:rsid w:val="00E91BA8"/>
    <w:rsid w:val="00EB19C9"/>
    <w:rsid w:val="00EF35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713FD"/>
    <w:rPr>
      <w:color w:val="808080"/>
    </w:rPr>
  </w:style>
  <w:style w:type="paragraph" w:customStyle="1" w:styleId="0FCA0571023F4B21A5A649A1FEFF67BF">
    <w:name w:val="0FCA0571023F4B21A5A649A1FEFF67BF"/>
    <w:rsid w:val="00E17612"/>
  </w:style>
  <w:style w:type="paragraph" w:customStyle="1" w:styleId="31C5666031E3470AA1B6650734253095">
    <w:name w:val="31C5666031E3470AA1B6650734253095"/>
    <w:rsid w:val="00E17612"/>
  </w:style>
  <w:style w:type="paragraph" w:customStyle="1" w:styleId="C87E8402F2FC4E35B1B35B39C0081D39">
    <w:name w:val="C87E8402F2FC4E35B1B35B39C0081D39"/>
    <w:rsid w:val="007C2BB8"/>
  </w:style>
  <w:style w:type="paragraph" w:customStyle="1" w:styleId="FA0E74851E9B4A4AB253E7DA8D06A66A">
    <w:name w:val="FA0E74851E9B4A4AB253E7DA8D06A66A"/>
    <w:rsid w:val="007C2BB8"/>
  </w:style>
  <w:style w:type="paragraph" w:customStyle="1" w:styleId="C10BB27E504C4E05A1FED044214CEAC0">
    <w:name w:val="C10BB27E504C4E05A1FED044214CEAC0"/>
    <w:rsid w:val="00E713FD"/>
  </w:style>
  <w:style w:type="paragraph" w:customStyle="1" w:styleId="A4E2B87DC04B4500AC9D5A014B29B242">
    <w:name w:val="A4E2B87DC04B4500AC9D5A014B29B242"/>
    <w:rsid w:val="00E71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Stellentitel</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Küchenchef</dc:title>
  <dc:subject/>
  <dc:creator>Marcel Lange</dc:creator>
  <cp:keywords/>
  <dc:description/>
  <cp:lastModifiedBy>Marcel Lange</cp:lastModifiedBy>
  <cp:revision>31</cp:revision>
  <dcterms:created xsi:type="dcterms:W3CDTF">2021-03-31T13:08:00Z</dcterms:created>
  <dcterms:modified xsi:type="dcterms:W3CDTF">2021-12-13T13:34:00Z</dcterms:modified>
</cp:coreProperties>
</file>